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FBD6" w14:textId="77777777" w:rsidR="001739A4" w:rsidRPr="002F783A" w:rsidRDefault="001739A4" w:rsidP="001739A4">
      <w:pPr>
        <w:spacing w:line="251" w:lineRule="auto"/>
        <w:ind w:left="81" w:right="-71"/>
        <w:jc w:val="center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 xml:space="preserve">Professional </w:t>
      </w:r>
      <w:r w:rsidRPr="002F783A">
        <w:rPr>
          <w:rFonts w:ascii="Verdana" w:eastAsia="Verdana" w:hAnsi="Verdana" w:cs="Verdana"/>
          <w:b/>
          <w:sz w:val="36"/>
          <w:szCs w:val="36"/>
        </w:rPr>
        <w:t xml:space="preserve">Certificate in </w:t>
      </w:r>
    </w:p>
    <w:p w14:paraId="1F1C0514" w14:textId="77777777" w:rsidR="001739A4" w:rsidRDefault="001739A4" w:rsidP="001739A4">
      <w:pPr>
        <w:spacing w:line="251" w:lineRule="auto"/>
        <w:ind w:left="81" w:right="-71"/>
        <w:jc w:val="center"/>
        <w:rPr>
          <w:rFonts w:ascii="Verdana" w:eastAsia="Verdana" w:hAnsi="Verdana" w:cs="Verdana"/>
          <w:b/>
          <w:sz w:val="36"/>
          <w:szCs w:val="36"/>
        </w:rPr>
      </w:pPr>
      <w:r w:rsidRPr="002F783A">
        <w:rPr>
          <w:rFonts w:ascii="Verdana" w:eastAsia="Verdana" w:hAnsi="Verdana" w:cs="Verdana"/>
          <w:b/>
          <w:sz w:val="36"/>
          <w:szCs w:val="36"/>
        </w:rPr>
        <w:t>Pastoral Supervision</w:t>
      </w:r>
      <w:r>
        <w:rPr>
          <w:rFonts w:ascii="Verdana" w:eastAsia="Verdana" w:hAnsi="Verdana" w:cs="Verdana"/>
          <w:b/>
          <w:sz w:val="36"/>
          <w:szCs w:val="36"/>
        </w:rPr>
        <w:t xml:space="preserve"> </w:t>
      </w:r>
    </w:p>
    <w:p w14:paraId="10FB9CEC" w14:textId="77777777" w:rsidR="001739A4" w:rsidRPr="00EB5E35" w:rsidRDefault="001739A4" w:rsidP="001739A4">
      <w:pPr>
        <w:spacing w:line="251" w:lineRule="auto"/>
        <w:ind w:left="81" w:right="-71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1FBFB63E" w14:textId="5AC53FCB" w:rsidR="001739A4" w:rsidRPr="00EB5E35" w:rsidRDefault="001739A4" w:rsidP="001739A4">
      <w:pPr>
        <w:spacing w:line="251" w:lineRule="auto"/>
        <w:ind w:left="81" w:right="-71"/>
        <w:jc w:val="center"/>
        <w:rPr>
          <w:sz w:val="28"/>
          <w:szCs w:val="28"/>
        </w:rPr>
      </w:pPr>
      <w:r w:rsidRPr="002F783A">
        <w:rPr>
          <w:rFonts w:ascii="Verdana" w:eastAsia="Verdana" w:hAnsi="Verdana" w:cs="Verdana"/>
          <w:b/>
          <w:sz w:val="36"/>
          <w:szCs w:val="36"/>
        </w:rPr>
        <w:t xml:space="preserve"> </w:t>
      </w:r>
      <w:r w:rsidRPr="00EB5E35">
        <w:rPr>
          <w:rFonts w:ascii="Verdana" w:eastAsia="Verdana" w:hAnsi="Verdana" w:cs="Verdana"/>
          <w:b/>
          <w:sz w:val="28"/>
          <w:szCs w:val="28"/>
        </w:rPr>
        <w:t>October 202</w:t>
      </w:r>
      <w:r w:rsidR="00F634B9">
        <w:rPr>
          <w:rFonts w:ascii="Verdana" w:eastAsia="Verdana" w:hAnsi="Verdana" w:cs="Verdana"/>
          <w:b/>
          <w:sz w:val="28"/>
          <w:szCs w:val="28"/>
        </w:rPr>
        <w:t>3</w:t>
      </w:r>
      <w:r w:rsidRPr="00EB5E35">
        <w:rPr>
          <w:rFonts w:ascii="Verdana" w:eastAsia="Verdana" w:hAnsi="Verdana" w:cs="Verdana"/>
          <w:b/>
          <w:sz w:val="28"/>
          <w:szCs w:val="28"/>
        </w:rPr>
        <w:t xml:space="preserve"> – June 202</w:t>
      </w:r>
      <w:r w:rsidR="00F634B9">
        <w:rPr>
          <w:rFonts w:ascii="Verdana" w:eastAsia="Verdana" w:hAnsi="Verdana" w:cs="Verdana"/>
          <w:b/>
          <w:sz w:val="28"/>
          <w:szCs w:val="28"/>
        </w:rPr>
        <w:t>4</w:t>
      </w:r>
    </w:p>
    <w:p w14:paraId="18BF3E52" w14:textId="77777777" w:rsidR="001739A4" w:rsidRPr="00EB5E35" w:rsidRDefault="001739A4" w:rsidP="001739A4">
      <w:pPr>
        <w:spacing w:line="259" w:lineRule="auto"/>
        <w:ind w:left="140"/>
        <w:jc w:val="center"/>
        <w:rPr>
          <w:rFonts w:ascii="Verdana" w:eastAsia="Verdana" w:hAnsi="Verdana" w:cs="Verdana"/>
          <w:b/>
          <w:color w:val="385623"/>
          <w:sz w:val="28"/>
          <w:szCs w:val="28"/>
        </w:rPr>
      </w:pPr>
    </w:p>
    <w:p w14:paraId="7BC68270" w14:textId="77777777" w:rsidR="001739A4" w:rsidRPr="003528A1" w:rsidRDefault="001739A4" w:rsidP="00435E18">
      <w:pPr>
        <w:spacing w:line="259" w:lineRule="auto"/>
        <w:ind w:left="140"/>
        <w:jc w:val="center"/>
        <w:rPr>
          <w:rFonts w:ascii="Verdana" w:eastAsia="Verdana" w:hAnsi="Verdana" w:cs="Verdana"/>
          <w:b/>
          <w:color w:val="385623"/>
          <w:sz w:val="44"/>
          <w:szCs w:val="44"/>
        </w:rPr>
      </w:pPr>
      <w:r w:rsidRPr="003528A1">
        <w:rPr>
          <w:rFonts w:ascii="Verdana" w:eastAsia="Verdana" w:hAnsi="Verdana" w:cs="Verdana"/>
          <w:b/>
          <w:color w:val="385623"/>
          <w:sz w:val="44"/>
          <w:szCs w:val="44"/>
        </w:rPr>
        <w:t xml:space="preserve">Free </w:t>
      </w:r>
      <w:r>
        <w:rPr>
          <w:rFonts w:ascii="Verdana" w:eastAsia="Verdana" w:hAnsi="Verdana" w:cs="Verdana"/>
          <w:b/>
          <w:color w:val="385623"/>
          <w:sz w:val="44"/>
          <w:szCs w:val="44"/>
        </w:rPr>
        <w:t xml:space="preserve">Online </w:t>
      </w:r>
      <w:r w:rsidRPr="003528A1">
        <w:rPr>
          <w:rFonts w:ascii="Verdana" w:eastAsia="Verdana" w:hAnsi="Verdana" w:cs="Verdana"/>
          <w:b/>
          <w:color w:val="385623"/>
          <w:sz w:val="44"/>
          <w:szCs w:val="44"/>
        </w:rPr>
        <w:t>Taster Day</w:t>
      </w:r>
    </w:p>
    <w:p w14:paraId="0986FACD" w14:textId="77777777" w:rsidR="001739A4" w:rsidRPr="003528A1" w:rsidRDefault="001739A4" w:rsidP="001739A4">
      <w:pPr>
        <w:spacing w:line="259" w:lineRule="auto"/>
        <w:ind w:left="140"/>
        <w:jc w:val="center"/>
        <w:rPr>
          <w:rFonts w:ascii="Verdana" w:eastAsia="Verdana" w:hAnsi="Verdana" w:cs="Verdana"/>
          <w:b/>
          <w:color w:val="385623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3"/>
        <w:gridCol w:w="1448"/>
      </w:tblGrid>
      <w:tr w:rsidR="001739A4" w14:paraId="1C12FE0C" w14:textId="77777777" w:rsidTr="00435E18">
        <w:trPr>
          <w:trHeight w:val="369"/>
          <w:jc w:val="center"/>
        </w:trPr>
        <w:tc>
          <w:tcPr>
            <w:tcW w:w="6423" w:type="dxa"/>
            <w:shd w:val="clear" w:color="auto" w:fill="E2EFD9" w:themeFill="accent6" w:themeFillTint="33"/>
          </w:tcPr>
          <w:p w14:paraId="1A50448B" w14:textId="77777777" w:rsidR="001739A4" w:rsidRPr="003528A1" w:rsidRDefault="001739A4" w:rsidP="005A5B3A">
            <w:pPr>
              <w:spacing w:line="259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2EFD9" w:themeFill="accent6" w:themeFillTint="33"/>
          </w:tcPr>
          <w:p w14:paraId="14625992" w14:textId="60DA818B" w:rsidR="001739A4" w:rsidRPr="00FA2208" w:rsidRDefault="001739A4" w:rsidP="005F13EC">
            <w:pPr>
              <w:spacing w:line="259" w:lineRule="auto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FA2208"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Please </w:t>
            </w:r>
            <w:r w:rsidR="00FE6F47"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click on </w:t>
            </w:r>
            <w:r w:rsidRPr="00FA2208">
              <w:rPr>
                <w:rFonts w:ascii="Verdana" w:eastAsia="Verdana" w:hAnsi="Verdana" w:cs="Verdana"/>
                <w:bCs/>
                <w:sz w:val="18"/>
                <w:szCs w:val="18"/>
              </w:rPr>
              <w:t>one box</w:t>
            </w:r>
          </w:p>
        </w:tc>
      </w:tr>
      <w:tr w:rsidR="001739A4" w:rsidRPr="003528A1" w14:paraId="5874C2BC" w14:textId="77777777" w:rsidTr="00435E18">
        <w:trPr>
          <w:trHeight w:val="369"/>
          <w:jc w:val="center"/>
        </w:trPr>
        <w:tc>
          <w:tcPr>
            <w:tcW w:w="6423" w:type="dxa"/>
            <w:shd w:val="clear" w:color="auto" w:fill="E2EFD9" w:themeFill="accent6" w:themeFillTint="33"/>
          </w:tcPr>
          <w:p w14:paraId="1FA8DB31" w14:textId="2D7E9667" w:rsidR="001739A4" w:rsidRPr="001A201F" w:rsidRDefault="009239F8" w:rsidP="005F13EC">
            <w:pPr>
              <w:spacing w:line="259" w:lineRule="auto"/>
              <w:jc w:val="left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T</w:t>
            </w:r>
            <w:r w:rsidR="004D017E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uesday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r w:rsidR="004D017E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7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  <w:vertAlign w:val="superscript"/>
              </w:rPr>
              <w:t>th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Ma</w:t>
            </w:r>
            <w:r w:rsidR="00FD649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rch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202</w:t>
            </w:r>
            <w:r w:rsidR="004D017E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3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(1</w:t>
            </w:r>
            <w:r w:rsidR="001A201F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0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am – </w:t>
            </w:r>
            <w:r w:rsidR="0000472C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2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pm)</w:t>
            </w:r>
          </w:p>
        </w:tc>
        <w:tc>
          <w:tcPr>
            <w:tcW w:w="1448" w:type="dxa"/>
            <w:shd w:val="clear" w:color="auto" w:fill="E2EFD9" w:themeFill="accent6" w:themeFillTint="33"/>
          </w:tcPr>
          <w:p w14:paraId="2BEDAF8F" w14:textId="4FBE1FFF" w:rsidR="001739A4" w:rsidRPr="001739A4" w:rsidRDefault="00000000" w:rsidP="005F13EC">
            <w:pPr>
              <w:spacing w:line="259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7388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F4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739A4" w:rsidRPr="003528A1" w14:paraId="0530C076" w14:textId="77777777" w:rsidTr="00435E18">
        <w:trPr>
          <w:trHeight w:val="369"/>
          <w:jc w:val="center"/>
        </w:trPr>
        <w:tc>
          <w:tcPr>
            <w:tcW w:w="6423" w:type="dxa"/>
            <w:shd w:val="clear" w:color="auto" w:fill="E2EFD9" w:themeFill="accent6" w:themeFillTint="33"/>
          </w:tcPr>
          <w:p w14:paraId="125F9292" w14:textId="39A93673" w:rsidR="001739A4" w:rsidRPr="001A201F" w:rsidRDefault="004D017E" w:rsidP="005F13EC">
            <w:pPr>
              <w:spacing w:line="259" w:lineRule="auto"/>
              <w:jc w:val="left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Thursday</w:t>
            </w:r>
            <w:r w:rsidR="001739A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r w:rsidR="00FD649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1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8</w:t>
            </w:r>
            <w:r w:rsidR="00FD6494" w:rsidRPr="001A201F">
              <w:rPr>
                <w:rFonts w:ascii="Verdana" w:eastAsia="Verdana" w:hAnsi="Verdana" w:cs="Verdana"/>
                <w:b/>
                <w:sz w:val="22"/>
                <w:szCs w:val="22"/>
                <w:vertAlign w:val="superscript"/>
              </w:rPr>
              <w:t>th</w:t>
            </w:r>
            <w:r w:rsidR="001739A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r w:rsidR="00FD649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May</w:t>
            </w:r>
            <w:r w:rsidR="009239F8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r w:rsidR="001739A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202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3</w:t>
            </w:r>
            <w:r w:rsidR="001739A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(1</w:t>
            </w:r>
            <w:r w:rsidR="001A201F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0</w:t>
            </w:r>
            <w:r w:rsidR="001739A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am – </w:t>
            </w:r>
            <w:r w:rsidR="0000472C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2</w:t>
            </w:r>
            <w:r w:rsidR="001739A4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pm)</w:t>
            </w:r>
          </w:p>
        </w:tc>
        <w:tc>
          <w:tcPr>
            <w:tcW w:w="1448" w:type="dxa"/>
            <w:shd w:val="clear" w:color="auto" w:fill="E2EFD9" w:themeFill="accent6" w:themeFillTint="33"/>
          </w:tcPr>
          <w:p w14:paraId="7786B092" w14:textId="1FBFF62D" w:rsidR="001739A4" w:rsidRPr="001739A4" w:rsidRDefault="00000000" w:rsidP="005F13EC">
            <w:pPr>
              <w:spacing w:line="259" w:lineRule="auto"/>
              <w:jc w:val="center"/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1162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1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634B9" w:rsidRPr="003528A1" w14:paraId="2B1A200B" w14:textId="77777777" w:rsidTr="00435E18">
        <w:trPr>
          <w:trHeight w:val="369"/>
          <w:jc w:val="center"/>
        </w:trPr>
        <w:tc>
          <w:tcPr>
            <w:tcW w:w="6423" w:type="dxa"/>
            <w:shd w:val="clear" w:color="auto" w:fill="E2EFD9" w:themeFill="accent6" w:themeFillTint="33"/>
          </w:tcPr>
          <w:p w14:paraId="3E96E28D" w14:textId="67121B47" w:rsidR="00F634B9" w:rsidRPr="001A201F" w:rsidRDefault="004D017E" w:rsidP="005F13EC">
            <w:pPr>
              <w:spacing w:line="259" w:lineRule="auto"/>
              <w:jc w:val="left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Wednesday 14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  <w:vertAlign w:val="superscript"/>
              </w:rPr>
              <w:t>th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June 2023 (1</w:t>
            </w:r>
            <w:r w:rsidR="001A201F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0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am – </w:t>
            </w:r>
            <w:r w:rsidR="0000472C"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2</w:t>
            </w:r>
            <w:r w:rsidRPr="001A201F">
              <w:rPr>
                <w:rFonts w:ascii="Verdana" w:eastAsia="Verdana" w:hAnsi="Verdana" w:cs="Verdana"/>
                <w:b/>
                <w:sz w:val="22"/>
                <w:szCs w:val="22"/>
              </w:rPr>
              <w:t>pm)</w:t>
            </w:r>
          </w:p>
        </w:tc>
        <w:tc>
          <w:tcPr>
            <w:tcW w:w="1448" w:type="dxa"/>
            <w:shd w:val="clear" w:color="auto" w:fill="E2EFD9" w:themeFill="accent6" w:themeFillTint="33"/>
          </w:tcPr>
          <w:p w14:paraId="3D7E2339" w14:textId="3B5E1F73" w:rsidR="00F634B9" w:rsidRDefault="00000000" w:rsidP="005F13EC">
            <w:pPr>
              <w:spacing w:line="259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563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1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A54263D" w14:textId="77777777" w:rsidR="001739A4" w:rsidRPr="003528A1" w:rsidRDefault="001739A4" w:rsidP="001739A4">
      <w:pPr>
        <w:rPr>
          <w:sz w:val="12"/>
          <w:szCs w:val="12"/>
        </w:rPr>
      </w:pPr>
    </w:p>
    <w:p w14:paraId="7D4F1B24" w14:textId="07AD3011" w:rsidR="00FE6F47" w:rsidRDefault="001739A4" w:rsidP="00435E18">
      <w:pPr>
        <w:ind w:left="851" w:right="1133"/>
        <w:jc w:val="center"/>
        <w:rPr>
          <w:sz w:val="22"/>
          <w:szCs w:val="22"/>
        </w:rPr>
      </w:pPr>
      <w:r>
        <w:rPr>
          <w:sz w:val="22"/>
          <w:szCs w:val="22"/>
        </w:rPr>
        <w:t>C</w:t>
      </w:r>
      <w:r w:rsidRPr="001A0CF3">
        <w:rPr>
          <w:sz w:val="22"/>
          <w:szCs w:val="22"/>
        </w:rPr>
        <w:t>ome along to this</w:t>
      </w:r>
      <w:r>
        <w:rPr>
          <w:b/>
          <w:sz w:val="22"/>
          <w:szCs w:val="22"/>
        </w:rPr>
        <w:t xml:space="preserve"> Free Taster Day </w:t>
      </w:r>
      <w:r w:rsidRPr="00687F9E">
        <w:rPr>
          <w:sz w:val="22"/>
          <w:szCs w:val="22"/>
        </w:rPr>
        <w:t>where you can gain more information,</w:t>
      </w:r>
    </w:p>
    <w:p w14:paraId="7D33FE47" w14:textId="7044F91A" w:rsidR="001739A4" w:rsidRPr="00590E1D" w:rsidRDefault="001739A4" w:rsidP="00435E18">
      <w:pPr>
        <w:ind w:left="851" w:right="1133"/>
        <w:jc w:val="center"/>
        <w:rPr>
          <w:sz w:val="22"/>
          <w:szCs w:val="22"/>
        </w:rPr>
      </w:pPr>
      <w:r w:rsidRPr="00687F9E">
        <w:rPr>
          <w:sz w:val="22"/>
          <w:szCs w:val="22"/>
        </w:rPr>
        <w:t xml:space="preserve">try out some </w:t>
      </w:r>
      <w:r>
        <w:rPr>
          <w:sz w:val="22"/>
          <w:szCs w:val="22"/>
        </w:rPr>
        <w:t xml:space="preserve">exercises and be </w:t>
      </w:r>
      <w:r w:rsidRPr="00687F9E">
        <w:rPr>
          <w:sz w:val="22"/>
          <w:szCs w:val="22"/>
        </w:rPr>
        <w:t>interviewed for the course</w:t>
      </w:r>
      <w:r>
        <w:rPr>
          <w:sz w:val="22"/>
          <w:szCs w:val="22"/>
        </w:rPr>
        <w:t>.</w:t>
      </w:r>
    </w:p>
    <w:p w14:paraId="4EAEF1DD" w14:textId="77777777" w:rsidR="001739A4" w:rsidRPr="003528A1" w:rsidRDefault="001739A4" w:rsidP="001739A4">
      <w:pPr>
        <w:ind w:right="993"/>
        <w:rPr>
          <w:sz w:val="12"/>
          <w:szCs w:val="12"/>
        </w:rPr>
      </w:pPr>
    </w:p>
    <w:p w14:paraId="0B0DF79D" w14:textId="77777777" w:rsidR="001739A4" w:rsidRPr="002C5F8E" w:rsidRDefault="001739A4" w:rsidP="001739A4">
      <w:pPr>
        <w:spacing w:after="44" w:line="259" w:lineRule="auto"/>
        <w:jc w:val="left"/>
        <w:rPr>
          <w:sz w:val="12"/>
          <w:szCs w:val="12"/>
        </w:rPr>
      </w:pPr>
    </w:p>
    <w:p w14:paraId="31E0EADF" w14:textId="77777777" w:rsidR="001739A4" w:rsidRPr="00514181" w:rsidRDefault="001739A4" w:rsidP="001739A4">
      <w:pPr>
        <w:rPr>
          <w:b/>
          <w:sz w:val="4"/>
          <w:szCs w:val="4"/>
        </w:rPr>
      </w:pPr>
    </w:p>
    <w:tbl>
      <w:tblPr>
        <w:tblW w:w="9639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7444"/>
      </w:tblGrid>
      <w:tr w:rsidR="001739A4" w:rsidRPr="00CA15F8" w14:paraId="686CFD3F" w14:textId="77777777" w:rsidTr="000D075F"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9F46A1" w14:textId="77777777" w:rsidR="001739A4" w:rsidRPr="003729C5" w:rsidRDefault="001739A4" w:rsidP="005F13EC">
            <w:pPr>
              <w:rPr>
                <w:sz w:val="21"/>
                <w:szCs w:val="21"/>
              </w:rPr>
            </w:pPr>
            <w:r w:rsidRPr="003729C5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7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654B42" w14:textId="77777777" w:rsidR="001739A4" w:rsidRDefault="001739A4" w:rsidP="005F13EC">
            <w:pPr>
              <w:rPr>
                <w:sz w:val="21"/>
                <w:szCs w:val="21"/>
              </w:rPr>
            </w:pPr>
          </w:p>
          <w:p w14:paraId="3A04E25E" w14:textId="77777777" w:rsidR="001739A4" w:rsidRPr="003729C5" w:rsidRDefault="001739A4" w:rsidP="005F13EC">
            <w:pPr>
              <w:rPr>
                <w:sz w:val="21"/>
                <w:szCs w:val="21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1739A4" w:rsidRPr="00CA15F8" w14:paraId="10B751F4" w14:textId="77777777" w:rsidTr="000D075F">
        <w:trPr>
          <w:trHeight w:val="724"/>
        </w:trPr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3C5691" w14:textId="77777777" w:rsidR="001739A4" w:rsidRPr="003729C5" w:rsidRDefault="001739A4" w:rsidP="005F13EC">
            <w:pPr>
              <w:rPr>
                <w:sz w:val="21"/>
                <w:szCs w:val="21"/>
              </w:rPr>
            </w:pPr>
            <w:r w:rsidRPr="003729C5">
              <w:rPr>
                <w:b/>
                <w:sz w:val="21"/>
                <w:szCs w:val="21"/>
              </w:rPr>
              <w:t>Address</w:t>
            </w:r>
          </w:p>
          <w:p w14:paraId="7DD1DC1A" w14:textId="77777777" w:rsidR="001739A4" w:rsidRPr="003729C5" w:rsidRDefault="001739A4" w:rsidP="005F13EC">
            <w:pPr>
              <w:rPr>
                <w:sz w:val="21"/>
                <w:szCs w:val="21"/>
              </w:rPr>
            </w:pPr>
          </w:p>
          <w:p w14:paraId="76F5D311" w14:textId="77777777" w:rsidR="001739A4" w:rsidRPr="003729C5" w:rsidRDefault="001739A4" w:rsidP="005F13EC">
            <w:pPr>
              <w:rPr>
                <w:sz w:val="21"/>
                <w:szCs w:val="21"/>
              </w:rPr>
            </w:pPr>
            <w:r w:rsidRPr="003729C5">
              <w:rPr>
                <w:b/>
                <w:sz w:val="21"/>
                <w:szCs w:val="21"/>
              </w:rPr>
              <w:t>Postcode</w:t>
            </w:r>
          </w:p>
        </w:tc>
        <w:tc>
          <w:tcPr>
            <w:tcW w:w="744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FAF3CAB" w14:textId="77777777" w:rsidR="001739A4" w:rsidRPr="003F18EC" w:rsidRDefault="001739A4" w:rsidP="005F13EC">
            <w:pPr>
              <w:rPr>
                <w:b/>
                <w:sz w:val="21"/>
                <w:szCs w:val="21"/>
              </w:rPr>
            </w:pPr>
          </w:p>
        </w:tc>
      </w:tr>
      <w:tr w:rsidR="001739A4" w:rsidRPr="00CA15F8" w14:paraId="71610192" w14:textId="77777777" w:rsidTr="000D075F"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CFAB58" w14:textId="77777777" w:rsidR="001739A4" w:rsidRPr="003729C5" w:rsidRDefault="001739A4" w:rsidP="005F13E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Mobile</w:t>
            </w:r>
          </w:p>
        </w:tc>
        <w:tc>
          <w:tcPr>
            <w:tcW w:w="7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ED4788" w14:textId="77777777" w:rsidR="001739A4" w:rsidRDefault="001739A4" w:rsidP="005F13EC">
            <w:pPr>
              <w:rPr>
                <w:b/>
                <w:sz w:val="21"/>
                <w:szCs w:val="21"/>
              </w:rPr>
            </w:pPr>
          </w:p>
          <w:p w14:paraId="19DDE9DA" w14:textId="77777777" w:rsidR="001739A4" w:rsidRPr="003729C5" w:rsidRDefault="001739A4" w:rsidP="005F13EC">
            <w:pPr>
              <w:rPr>
                <w:sz w:val="21"/>
                <w:szCs w:val="21"/>
              </w:rPr>
            </w:pPr>
          </w:p>
        </w:tc>
      </w:tr>
      <w:tr w:rsidR="001739A4" w:rsidRPr="00CA15F8" w14:paraId="4777C792" w14:textId="77777777" w:rsidTr="000D075F"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8632C7" w14:textId="77777777" w:rsidR="001739A4" w:rsidRPr="003729C5" w:rsidRDefault="001739A4" w:rsidP="005F13EC">
            <w:pPr>
              <w:rPr>
                <w:sz w:val="21"/>
                <w:szCs w:val="21"/>
              </w:rPr>
            </w:pPr>
            <w:r w:rsidRPr="003729C5">
              <w:rPr>
                <w:b/>
                <w:sz w:val="21"/>
                <w:szCs w:val="21"/>
              </w:rPr>
              <w:t>Email address</w:t>
            </w:r>
          </w:p>
        </w:tc>
        <w:tc>
          <w:tcPr>
            <w:tcW w:w="7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56D623" w14:textId="77777777" w:rsidR="001739A4" w:rsidRDefault="001739A4" w:rsidP="005F13EC">
            <w:pPr>
              <w:rPr>
                <w:b/>
                <w:sz w:val="21"/>
                <w:szCs w:val="21"/>
              </w:rPr>
            </w:pPr>
          </w:p>
          <w:p w14:paraId="1261A807" w14:textId="77777777" w:rsidR="001739A4" w:rsidRPr="003729C5" w:rsidRDefault="001739A4" w:rsidP="005F13EC">
            <w:pPr>
              <w:rPr>
                <w:b/>
                <w:sz w:val="21"/>
                <w:szCs w:val="21"/>
              </w:rPr>
            </w:pPr>
          </w:p>
        </w:tc>
      </w:tr>
      <w:tr w:rsidR="001739A4" w:rsidRPr="00CA15F8" w14:paraId="7DF39190" w14:textId="77777777" w:rsidTr="000D075F">
        <w:trPr>
          <w:trHeight w:val="828"/>
        </w:trPr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2FFA43" w14:textId="77777777" w:rsidR="001739A4" w:rsidRDefault="001739A4" w:rsidP="005F13E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Learning/Physical</w:t>
            </w:r>
          </w:p>
          <w:p w14:paraId="20A0CE75" w14:textId="77777777" w:rsidR="001739A4" w:rsidRPr="003729C5" w:rsidRDefault="001739A4" w:rsidP="005F13E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Disability*</w:t>
            </w:r>
          </w:p>
        </w:tc>
        <w:tc>
          <w:tcPr>
            <w:tcW w:w="744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41D2A7B" w14:textId="4D9B2DF6" w:rsidR="001739A4" w:rsidRPr="003729C5" w:rsidRDefault="00000000" w:rsidP="005F13EC">
            <w:pPr>
              <w:rPr>
                <w:b/>
                <w:sz w:val="21"/>
                <w:szCs w:val="21"/>
              </w:rPr>
            </w:pPr>
            <w:sdt>
              <w:sdtPr>
                <w:rPr>
                  <w:sz w:val="24"/>
                </w:rPr>
                <w:id w:val="-80484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DA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739A4">
              <w:rPr>
                <w:sz w:val="24"/>
              </w:rPr>
              <w:t xml:space="preserve"> </w:t>
            </w:r>
            <w:r w:rsidR="001739A4" w:rsidRPr="0017206C">
              <w:rPr>
                <w:b/>
                <w:bCs/>
              </w:rPr>
              <w:t>Yes</w:t>
            </w:r>
            <w:r w:rsidR="001739A4">
              <w:t xml:space="preserve">            </w:t>
            </w:r>
            <w:sdt>
              <w:sdtPr>
                <w:rPr>
                  <w:sz w:val="24"/>
                </w:rPr>
                <w:id w:val="157516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DA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739A4">
              <w:rPr>
                <w:sz w:val="24"/>
              </w:rPr>
              <w:t xml:space="preserve"> </w:t>
            </w:r>
            <w:r w:rsidR="001739A4" w:rsidRPr="001A201F">
              <w:rPr>
                <w:b/>
                <w:szCs w:val="20"/>
              </w:rPr>
              <w:t>No</w:t>
            </w:r>
            <w:r w:rsidR="001739A4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1739A4" w:rsidRPr="00CA15F8" w14:paraId="1433EC02" w14:textId="77777777" w:rsidTr="00590E1D">
        <w:trPr>
          <w:trHeight w:val="1328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243C33" w14:textId="110F7008" w:rsidR="001739A4" w:rsidRPr="00EB5E35" w:rsidRDefault="001739A4" w:rsidP="005F13EC">
            <w:pPr>
              <w:rPr>
                <w:iCs/>
                <w:sz w:val="18"/>
                <w:szCs w:val="18"/>
              </w:rPr>
            </w:pPr>
            <w:r w:rsidRPr="00EB5E35">
              <w:rPr>
                <w:iCs/>
                <w:sz w:val="18"/>
                <w:szCs w:val="18"/>
              </w:rPr>
              <w:t>*Please provide us with information which may permit us to make reasonable adjustments to the event (</w:t>
            </w:r>
            <w:proofErr w:type="gramStart"/>
            <w:r w:rsidRPr="00EB5E35">
              <w:rPr>
                <w:iCs/>
                <w:sz w:val="18"/>
                <w:szCs w:val="18"/>
              </w:rPr>
              <w:t>e.g.</w:t>
            </w:r>
            <w:proofErr w:type="gramEnd"/>
            <w:r w:rsidRPr="00EB5E35">
              <w:rPr>
                <w:iCs/>
                <w:sz w:val="18"/>
                <w:szCs w:val="18"/>
              </w:rPr>
              <w:t xml:space="preserve"> sight or hearing impairment, etc</w:t>
            </w:r>
            <w:r w:rsidR="00FE6F47">
              <w:rPr>
                <w:iCs/>
                <w:sz w:val="18"/>
                <w:szCs w:val="18"/>
              </w:rPr>
              <w:t>.</w:t>
            </w:r>
            <w:r w:rsidRPr="00EB5E35">
              <w:rPr>
                <w:iCs/>
                <w:sz w:val="18"/>
                <w:szCs w:val="18"/>
              </w:rPr>
              <w:t xml:space="preserve"> when accessing an online audio-visual platform)</w:t>
            </w:r>
          </w:p>
          <w:p w14:paraId="7D261FCE" w14:textId="77777777" w:rsidR="001739A4" w:rsidRDefault="001739A4" w:rsidP="005F13EC">
            <w:pPr>
              <w:rPr>
                <w:i/>
                <w:sz w:val="18"/>
                <w:szCs w:val="18"/>
              </w:rPr>
            </w:pPr>
          </w:p>
          <w:p w14:paraId="3A9F1347" w14:textId="77777777" w:rsidR="001739A4" w:rsidRDefault="001739A4" w:rsidP="005F13EC">
            <w:pPr>
              <w:rPr>
                <w:rFonts w:ascii="MS Gothic" w:eastAsia="MS Gothic" w:hAnsi="MS Gothic"/>
                <w:sz w:val="24"/>
              </w:rPr>
            </w:pPr>
          </w:p>
          <w:p w14:paraId="03B364F0" w14:textId="77777777" w:rsidR="001739A4" w:rsidRPr="0017206C" w:rsidRDefault="001739A4" w:rsidP="005F13EC">
            <w:pPr>
              <w:rPr>
                <w:rFonts w:ascii="MS Gothic" w:eastAsia="MS Gothic" w:hAnsi="MS Gothic"/>
                <w:sz w:val="24"/>
              </w:rPr>
            </w:pPr>
          </w:p>
        </w:tc>
      </w:tr>
      <w:tr w:rsidR="001739A4" w:rsidRPr="00CA15F8" w14:paraId="72F43763" w14:textId="77777777" w:rsidTr="000D075F"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F1D1A2" w14:textId="77777777" w:rsidR="001739A4" w:rsidRPr="003729C5" w:rsidRDefault="001739A4" w:rsidP="005F13EC">
            <w:pPr>
              <w:rPr>
                <w:sz w:val="21"/>
                <w:szCs w:val="21"/>
              </w:rPr>
            </w:pPr>
            <w:r w:rsidRPr="003729C5">
              <w:rPr>
                <w:b/>
                <w:sz w:val="21"/>
                <w:szCs w:val="21"/>
              </w:rPr>
              <w:t>Where did you hear about us?</w:t>
            </w:r>
          </w:p>
        </w:tc>
        <w:tc>
          <w:tcPr>
            <w:tcW w:w="7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040394" w14:textId="48871474" w:rsidR="001739A4" w:rsidRDefault="00000000" w:rsidP="005F13EC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id w:val="-5426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DA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739A4">
              <w:rPr>
                <w:b/>
                <w:sz w:val="21"/>
                <w:szCs w:val="21"/>
              </w:rPr>
              <w:t xml:space="preserve"> </w:t>
            </w:r>
            <w:r w:rsidR="004D017E">
              <w:rPr>
                <w:sz w:val="18"/>
                <w:szCs w:val="18"/>
              </w:rPr>
              <w:t>IPCS</w:t>
            </w:r>
            <w:r w:rsidR="001739A4" w:rsidRPr="00E34F9B">
              <w:rPr>
                <w:sz w:val="18"/>
                <w:szCs w:val="18"/>
              </w:rPr>
              <w:t xml:space="preserve"> Website</w:t>
            </w:r>
            <w:r w:rsidR="001739A4">
              <w:rPr>
                <w:sz w:val="16"/>
                <w:szCs w:val="16"/>
              </w:rPr>
              <w:tab/>
              <w:t xml:space="preserve"> </w:t>
            </w:r>
            <w:r w:rsidR="00E34F9B">
              <w:rPr>
                <w:sz w:val="16"/>
                <w:szCs w:val="16"/>
              </w:rPr>
              <w:t xml:space="preserve">   </w:t>
            </w:r>
            <w:r w:rsidR="001739A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24"/>
                </w:rPr>
                <w:id w:val="14985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F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739A4">
              <w:rPr>
                <w:rFonts w:ascii="MS Gothic" w:eastAsia="MS Gothic" w:hAnsi="MS Gothic"/>
                <w:sz w:val="24"/>
              </w:rPr>
              <w:t xml:space="preserve"> </w:t>
            </w:r>
            <w:r w:rsidR="004D017E">
              <w:rPr>
                <w:sz w:val="18"/>
                <w:szCs w:val="18"/>
              </w:rPr>
              <w:t>SPTI</w:t>
            </w:r>
            <w:r w:rsidR="001739A4" w:rsidRPr="00E34F9B">
              <w:rPr>
                <w:sz w:val="18"/>
                <w:szCs w:val="18"/>
              </w:rPr>
              <w:t xml:space="preserve"> Website</w:t>
            </w:r>
            <w:r w:rsidR="001739A4">
              <w:rPr>
                <w:sz w:val="16"/>
                <w:szCs w:val="16"/>
              </w:rPr>
              <w:tab/>
              <w:t xml:space="preserve">          </w:t>
            </w:r>
            <w:sdt>
              <w:sdtPr>
                <w:rPr>
                  <w:sz w:val="24"/>
                </w:rPr>
                <w:id w:val="1487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A4" w:rsidRPr="001739A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739A4">
              <w:rPr>
                <w:rFonts w:ascii="MS Gothic" w:eastAsia="MS Gothic" w:hAnsi="MS Gothic" w:hint="eastAsia"/>
                <w:sz w:val="24"/>
              </w:rPr>
              <w:t xml:space="preserve"> </w:t>
            </w:r>
            <w:r w:rsidR="001739A4" w:rsidRPr="00E34F9B">
              <w:rPr>
                <w:sz w:val="18"/>
                <w:szCs w:val="18"/>
              </w:rPr>
              <w:t>Word of Mouth</w:t>
            </w:r>
            <w:r w:rsidR="001739A4">
              <w:rPr>
                <w:sz w:val="16"/>
                <w:szCs w:val="16"/>
              </w:rPr>
              <w:t xml:space="preserve">                  </w:t>
            </w:r>
          </w:p>
          <w:p w14:paraId="030A0270" w14:textId="1B435E83" w:rsidR="001739A4" w:rsidRPr="00E34F9B" w:rsidRDefault="00000000" w:rsidP="005F13EC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4"/>
                </w:rPr>
                <w:id w:val="-163794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A4" w:rsidRPr="001739A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739A4">
              <w:rPr>
                <w:b/>
                <w:sz w:val="21"/>
                <w:szCs w:val="21"/>
              </w:rPr>
              <w:t xml:space="preserve"> </w:t>
            </w:r>
            <w:r w:rsidR="001739A4" w:rsidRPr="00E34F9B">
              <w:rPr>
                <w:sz w:val="18"/>
                <w:szCs w:val="18"/>
              </w:rPr>
              <w:t>APSE Website</w:t>
            </w:r>
            <w:r w:rsidR="00E34F9B">
              <w:rPr>
                <w:sz w:val="18"/>
                <w:szCs w:val="18"/>
              </w:rPr>
              <w:t xml:space="preserve">  </w:t>
            </w:r>
            <w:r w:rsidR="001739A4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24"/>
                </w:rPr>
                <w:id w:val="-36883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F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739A4">
              <w:rPr>
                <w:rFonts w:ascii="MS Gothic" w:eastAsia="MS Gothic" w:hAnsi="MS Gothic" w:hint="eastAsia"/>
                <w:sz w:val="24"/>
              </w:rPr>
              <w:t xml:space="preserve"> </w:t>
            </w:r>
            <w:r w:rsidR="001739A4" w:rsidRPr="00E34F9B">
              <w:rPr>
                <w:sz w:val="18"/>
                <w:szCs w:val="18"/>
              </w:rPr>
              <w:t>My Diocesan Website</w:t>
            </w:r>
            <w:r w:rsidR="001739A4">
              <w:rPr>
                <w:rFonts w:ascii="MS Gothic" w:eastAsia="MS Gothic" w:hAnsi="MS Gothic"/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1982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F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739A4">
              <w:rPr>
                <w:rFonts w:ascii="MS Gothic" w:eastAsia="MS Gothic" w:hAnsi="MS Gothic" w:hint="eastAsia"/>
                <w:sz w:val="24"/>
              </w:rPr>
              <w:t xml:space="preserve"> </w:t>
            </w:r>
            <w:r w:rsidR="001739A4" w:rsidRPr="00E34F9B">
              <w:rPr>
                <w:sz w:val="18"/>
                <w:szCs w:val="18"/>
              </w:rPr>
              <w:t xml:space="preserve">Other </w:t>
            </w:r>
            <w:r w:rsidR="001739A4" w:rsidRPr="00E34F9B">
              <w:rPr>
                <w:bCs/>
                <w:sz w:val="18"/>
                <w:szCs w:val="18"/>
              </w:rPr>
              <w:t>(please provide info)</w:t>
            </w:r>
          </w:p>
          <w:p w14:paraId="320C229C" w14:textId="77777777" w:rsidR="001739A4" w:rsidRPr="00E34F9B" w:rsidRDefault="001739A4" w:rsidP="005F13EC">
            <w:pPr>
              <w:rPr>
                <w:b/>
                <w:sz w:val="18"/>
                <w:szCs w:val="18"/>
              </w:rPr>
            </w:pPr>
          </w:p>
          <w:p w14:paraId="16987CB0" w14:textId="77777777" w:rsidR="001739A4" w:rsidRPr="00635241" w:rsidRDefault="001739A4" w:rsidP="005F13EC">
            <w:pPr>
              <w:rPr>
                <w:sz w:val="16"/>
                <w:szCs w:val="16"/>
              </w:rPr>
            </w:pPr>
          </w:p>
        </w:tc>
      </w:tr>
      <w:tr w:rsidR="001739A4" w:rsidRPr="00CA15F8" w14:paraId="5AE7249A" w14:textId="77777777" w:rsidTr="00BF563A">
        <w:trPr>
          <w:trHeight w:val="1361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FDCDCC" w14:textId="28E3256B" w:rsidR="001739A4" w:rsidRDefault="001739A4" w:rsidP="005F13E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Please provide brief details of any relevant qualifications, training or </w:t>
            </w:r>
            <w:r w:rsidR="00BF563A">
              <w:rPr>
                <w:b/>
                <w:sz w:val="21"/>
                <w:szCs w:val="21"/>
              </w:rPr>
              <w:t xml:space="preserve">work </w:t>
            </w:r>
            <w:r>
              <w:rPr>
                <w:b/>
                <w:sz w:val="21"/>
                <w:szCs w:val="21"/>
              </w:rPr>
              <w:t>experience</w:t>
            </w:r>
          </w:p>
          <w:p w14:paraId="2CCCD644" w14:textId="77777777" w:rsidR="001739A4" w:rsidRDefault="001739A4" w:rsidP="005F13EC">
            <w:pPr>
              <w:rPr>
                <w:rFonts w:ascii="MS Gothic" w:eastAsia="MS Gothic" w:hAnsi="MS Gothic"/>
                <w:sz w:val="24"/>
              </w:rPr>
            </w:pPr>
          </w:p>
          <w:p w14:paraId="4944A94C" w14:textId="77777777" w:rsidR="001739A4" w:rsidRDefault="001739A4" w:rsidP="005F13EC">
            <w:pPr>
              <w:rPr>
                <w:rFonts w:ascii="MS Gothic" w:eastAsia="MS Gothic" w:hAnsi="MS Gothic"/>
                <w:sz w:val="24"/>
              </w:rPr>
            </w:pPr>
          </w:p>
          <w:p w14:paraId="6A1FA418" w14:textId="77777777" w:rsidR="001739A4" w:rsidRPr="0017206C" w:rsidRDefault="001739A4" w:rsidP="005F13EC">
            <w:pPr>
              <w:rPr>
                <w:rFonts w:ascii="MS Gothic" w:eastAsia="MS Gothic" w:hAnsi="MS Gothic"/>
                <w:sz w:val="24"/>
              </w:rPr>
            </w:pPr>
          </w:p>
        </w:tc>
      </w:tr>
    </w:tbl>
    <w:p w14:paraId="310D244F" w14:textId="77777777" w:rsidR="001739A4" w:rsidRPr="00C57E3C" w:rsidRDefault="001739A4" w:rsidP="001739A4">
      <w:pPr>
        <w:rPr>
          <w:sz w:val="10"/>
          <w:szCs w:val="10"/>
        </w:rPr>
      </w:pPr>
    </w:p>
    <w:p w14:paraId="4888E367" w14:textId="77777777" w:rsidR="00590E1D" w:rsidRDefault="00590E1D" w:rsidP="000D075F">
      <w:pPr>
        <w:tabs>
          <w:tab w:val="left" w:pos="8364"/>
        </w:tabs>
        <w:rPr>
          <w:sz w:val="16"/>
          <w:szCs w:val="16"/>
        </w:rPr>
      </w:pPr>
    </w:p>
    <w:p w14:paraId="567D5497" w14:textId="0F92FEDE" w:rsidR="00590E1D" w:rsidRPr="004D017E" w:rsidRDefault="000D075F" w:rsidP="004D017E">
      <w:pPr>
        <w:tabs>
          <w:tab w:val="left" w:pos="8364"/>
        </w:tabs>
        <w:rPr>
          <w:sz w:val="16"/>
          <w:szCs w:val="16"/>
        </w:rPr>
      </w:pPr>
      <w:r w:rsidRPr="000D075F">
        <w:rPr>
          <w:sz w:val="16"/>
          <w:szCs w:val="16"/>
        </w:rPr>
        <w:t>IPCS respect</w:t>
      </w:r>
      <w:r w:rsidR="00D769B9">
        <w:rPr>
          <w:sz w:val="16"/>
          <w:szCs w:val="16"/>
        </w:rPr>
        <w:t>s</w:t>
      </w:r>
      <w:r w:rsidRPr="000D075F">
        <w:rPr>
          <w:sz w:val="16"/>
          <w:szCs w:val="16"/>
        </w:rPr>
        <w:t xml:space="preserve"> your privacy and </w:t>
      </w:r>
      <w:r w:rsidR="00276678">
        <w:rPr>
          <w:sz w:val="16"/>
          <w:szCs w:val="16"/>
        </w:rPr>
        <w:t>is</w:t>
      </w:r>
      <w:r w:rsidRPr="000D075F">
        <w:rPr>
          <w:sz w:val="16"/>
          <w:szCs w:val="16"/>
        </w:rPr>
        <w:t xml:space="preserve"> committed to protecting your personal data. IPCS’s privacy notice is available on the website at </w:t>
      </w:r>
      <w:r w:rsidR="00F634B9" w:rsidRPr="00F634B9">
        <w:rPr>
          <w:sz w:val="16"/>
          <w:szCs w:val="16"/>
        </w:rPr>
        <w:t>https://www.pastoralcs.org.uk/professional-certificate-in-pastoral-supervision/</w:t>
      </w:r>
      <w:r w:rsidRPr="000D075F">
        <w:rPr>
          <w:sz w:val="16"/>
          <w:szCs w:val="16"/>
        </w:rPr>
        <w:t>. Our privacy notice inform</w:t>
      </w:r>
      <w:r w:rsidR="00F634B9">
        <w:rPr>
          <w:sz w:val="16"/>
          <w:szCs w:val="16"/>
        </w:rPr>
        <w:t>s</w:t>
      </w:r>
      <w:r w:rsidRPr="000D075F">
        <w:rPr>
          <w:sz w:val="16"/>
          <w:szCs w:val="16"/>
        </w:rPr>
        <w:t xml:space="preserve"> you how we look after your personal data when you ask us to send you information, when you apply for our course, when you use our websites, while you are a current student and after you leave us. Our privacy notices also tell you about your privacy rights and how the law protects you. </w:t>
      </w:r>
      <w:r w:rsidRPr="000D075F">
        <w:rPr>
          <w:b/>
          <w:sz w:val="16"/>
          <w:szCs w:val="16"/>
        </w:rPr>
        <w:t>Please make sure you take the time to read and understand our privacy notices</w:t>
      </w:r>
      <w:r w:rsidRPr="000D075F">
        <w:rPr>
          <w:sz w:val="16"/>
          <w:szCs w:val="16"/>
        </w:rPr>
        <w:t>.</w:t>
      </w:r>
    </w:p>
    <w:sectPr w:rsidR="00590E1D" w:rsidRPr="004D017E" w:rsidSect="0017206C">
      <w:headerReference w:type="default" r:id="rId6"/>
      <w:footerReference w:type="default" r:id="rId7"/>
      <w:pgSz w:w="11906" w:h="16838" w:code="9"/>
      <w:pgMar w:top="22" w:right="1274" w:bottom="1276" w:left="1134" w:header="720" w:footer="505" w:gutter="0"/>
      <w:pgBorders w:offsetFrom="page">
        <w:top w:val="single" w:sz="24" w:space="24" w:color="4F6228"/>
        <w:left w:val="single" w:sz="24" w:space="24" w:color="4F6228"/>
        <w:bottom w:val="single" w:sz="24" w:space="24" w:color="4F6228"/>
        <w:right w:val="single" w:sz="2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28B2" w14:textId="77777777" w:rsidR="00546414" w:rsidRDefault="00546414" w:rsidP="001739A4">
      <w:r>
        <w:separator/>
      </w:r>
    </w:p>
  </w:endnote>
  <w:endnote w:type="continuationSeparator" w:id="0">
    <w:p w14:paraId="4A735973" w14:textId="77777777" w:rsidR="00546414" w:rsidRDefault="00546414" w:rsidP="0017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246"/>
      <w:gridCol w:w="6487"/>
      <w:gridCol w:w="1901"/>
    </w:tblGrid>
    <w:tr w:rsidR="003722C7" w14:paraId="11185745" w14:textId="77777777" w:rsidTr="00590E1D">
      <w:tc>
        <w:tcPr>
          <w:tcW w:w="1326" w:type="dxa"/>
          <w:vMerge w:val="restart"/>
          <w:shd w:val="clear" w:color="auto" w:fill="auto"/>
          <w:vAlign w:val="center"/>
        </w:tcPr>
        <w:p w14:paraId="0C772F0C" w14:textId="2832CAA1" w:rsidR="003722C7" w:rsidRPr="001A0CF3" w:rsidRDefault="00F75762" w:rsidP="00EA56DF">
          <w:pPr>
            <w:pStyle w:val="Footer"/>
            <w:tabs>
              <w:tab w:val="left" w:pos="1875"/>
            </w:tabs>
            <w:rPr>
              <w:rFonts w:eastAsia="Times New Roman"/>
              <w:color w:val="808080"/>
              <w:sz w:val="18"/>
              <w:szCs w:val="18"/>
            </w:rPr>
          </w:pPr>
          <w:r w:rsidRPr="001A0CF3">
            <w:rPr>
              <w:rFonts w:eastAsia="Times New Roman"/>
              <w:color w:val="808080"/>
              <w:sz w:val="18"/>
              <w:szCs w:val="18"/>
            </w:rPr>
            <w:t>©</w:t>
          </w:r>
          <w:r w:rsidR="00F634B9">
            <w:rPr>
              <w:rFonts w:eastAsia="Times New Roman"/>
              <w:color w:val="808080"/>
              <w:sz w:val="18"/>
              <w:szCs w:val="18"/>
            </w:rPr>
            <w:t>IPCS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t xml:space="preserve"> </w:t>
          </w:r>
          <w:r w:rsidR="00F634B9">
            <w:rPr>
              <w:rFonts w:eastAsia="Times New Roman"/>
              <w:color w:val="808080"/>
              <w:sz w:val="18"/>
              <w:szCs w:val="18"/>
            </w:rPr>
            <w:t>2022</w:t>
          </w:r>
        </w:p>
      </w:tc>
      <w:tc>
        <w:tcPr>
          <w:tcW w:w="7033" w:type="dxa"/>
          <w:vMerge w:val="restart"/>
          <w:shd w:val="clear" w:color="auto" w:fill="auto"/>
          <w:vAlign w:val="center"/>
        </w:tcPr>
        <w:p w14:paraId="5354863F" w14:textId="31D719EF" w:rsidR="003722C7" w:rsidRPr="002D2217" w:rsidRDefault="00F75762" w:rsidP="003528A1">
          <w:pPr>
            <w:pStyle w:val="Footer"/>
            <w:tabs>
              <w:tab w:val="left" w:pos="1875"/>
            </w:tabs>
            <w:rPr>
              <w:rFonts w:eastAsia="Times New Roman"/>
              <w:color w:val="808080"/>
            </w:rPr>
          </w:pPr>
          <w:r w:rsidRPr="001A0CF3">
            <w:rPr>
              <w:rFonts w:eastAsia="Times New Roman"/>
              <w:b/>
              <w:color w:val="808080"/>
              <w:sz w:val="18"/>
              <w:szCs w:val="18"/>
            </w:rPr>
            <w:t>IPC</w:t>
          </w:r>
          <w:r>
            <w:rPr>
              <w:rFonts w:eastAsia="Times New Roman"/>
              <w:b/>
              <w:color w:val="808080"/>
              <w:sz w:val="18"/>
              <w:szCs w:val="18"/>
            </w:rPr>
            <w:t>S</w:t>
          </w:r>
          <w:r w:rsidRPr="001A0CF3">
            <w:rPr>
              <w:rFonts w:eastAsia="Times New Roman"/>
              <w:b/>
              <w:color w:val="808080"/>
              <w:sz w:val="18"/>
              <w:szCs w:val="18"/>
            </w:rPr>
            <w:t xml:space="preserve"> Admissions</w:t>
          </w:r>
          <w:r>
            <w:rPr>
              <w:rFonts w:eastAsia="Times New Roman"/>
              <w:b/>
              <w:color w:val="808080"/>
              <w:sz w:val="18"/>
              <w:szCs w:val="18"/>
            </w:rPr>
            <w:t xml:space="preserve">, </w:t>
          </w:r>
          <w:r w:rsidR="00F634B9">
            <w:rPr>
              <w:rFonts w:eastAsia="Times New Roman"/>
              <w:color w:val="808080"/>
              <w:sz w:val="18"/>
              <w:szCs w:val="18"/>
            </w:rPr>
            <w:t>IPCS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t xml:space="preserve">, </w:t>
          </w:r>
          <w:r w:rsidR="00F634B9">
            <w:rPr>
              <w:rFonts w:eastAsia="Times New Roman"/>
              <w:color w:val="808080"/>
              <w:sz w:val="18"/>
              <w:szCs w:val="18"/>
            </w:rPr>
            <w:t>68 Longmoor Lane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t>,</w:t>
          </w:r>
          <w:r w:rsidR="00F634B9">
            <w:rPr>
              <w:rFonts w:eastAsia="Times New Roman"/>
              <w:color w:val="808080"/>
              <w:sz w:val="18"/>
              <w:szCs w:val="18"/>
            </w:rPr>
            <w:t xml:space="preserve"> </w:t>
          </w:r>
          <w:proofErr w:type="spellStart"/>
          <w:r w:rsidR="00F634B9">
            <w:rPr>
              <w:rFonts w:eastAsia="Times New Roman"/>
              <w:color w:val="808080"/>
              <w:sz w:val="18"/>
              <w:szCs w:val="18"/>
            </w:rPr>
            <w:t>Breaston</w:t>
          </w:r>
          <w:proofErr w:type="spellEnd"/>
          <w:r w:rsidR="00F634B9" w:rsidRPr="001A0CF3">
            <w:rPr>
              <w:rFonts w:eastAsia="Times New Roman"/>
              <w:color w:val="808080"/>
              <w:sz w:val="18"/>
              <w:szCs w:val="18"/>
            </w:rPr>
            <w:t>,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t xml:space="preserve"> </w:t>
          </w:r>
          <w:r w:rsidR="00F634B9">
            <w:rPr>
              <w:rFonts w:eastAsia="Times New Roman"/>
              <w:color w:val="808080"/>
              <w:sz w:val="18"/>
              <w:szCs w:val="18"/>
            </w:rPr>
            <w:t>Derby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t xml:space="preserve">, </w:t>
          </w:r>
          <w:r w:rsidR="00F634B9">
            <w:rPr>
              <w:rFonts w:eastAsia="Times New Roman"/>
              <w:color w:val="808080"/>
              <w:sz w:val="18"/>
              <w:szCs w:val="18"/>
            </w:rPr>
            <w:t>DE72 3BB</w:t>
          </w:r>
          <w:r w:rsidR="00FE6F47">
            <w:rPr>
              <w:rFonts w:eastAsia="Times New Roman"/>
              <w:color w:val="808080"/>
              <w:sz w:val="18"/>
              <w:szCs w:val="18"/>
            </w:rPr>
            <w:t xml:space="preserve"> </w:t>
          </w:r>
          <w:hyperlink r:id="rId1" w:history="1">
            <w:r w:rsidR="00F634B9" w:rsidRPr="00F634B9">
              <w:rPr>
                <w:rStyle w:val="Hyperlink"/>
                <w:rFonts w:eastAsia="Times New Roman"/>
                <w:sz w:val="18"/>
                <w:szCs w:val="18"/>
              </w:rPr>
              <w:t>k</w:t>
            </w:r>
            <w:r w:rsidR="00F634B9" w:rsidRPr="00F634B9">
              <w:rPr>
                <w:rStyle w:val="Hyperlink"/>
                <w:sz w:val="18"/>
                <w:szCs w:val="18"/>
              </w:rPr>
              <w:t>athryn.addis@pastoralcs.org.uk</w:t>
            </w:r>
          </w:hyperlink>
          <w:r w:rsidR="00FE6F47" w:rsidRPr="00FE6F47">
            <w:rPr>
              <w:rStyle w:val="Hyperlink"/>
              <w:u w:val="none"/>
            </w:rPr>
            <w:t xml:space="preserve"> </w:t>
          </w:r>
        </w:p>
      </w:tc>
      <w:tc>
        <w:tcPr>
          <w:tcW w:w="1275" w:type="dxa"/>
          <w:shd w:val="clear" w:color="auto" w:fill="auto"/>
          <w:vAlign w:val="center"/>
        </w:tcPr>
        <w:p w14:paraId="6CAF0323" w14:textId="77777777" w:rsidR="003722C7" w:rsidRPr="001A0CF3" w:rsidRDefault="00F75762" w:rsidP="00EA56DF">
          <w:pPr>
            <w:pStyle w:val="Footer"/>
            <w:tabs>
              <w:tab w:val="left" w:pos="1875"/>
            </w:tabs>
            <w:rPr>
              <w:rFonts w:eastAsia="Times New Roman"/>
              <w:color w:val="808080"/>
              <w:sz w:val="18"/>
              <w:szCs w:val="18"/>
            </w:rPr>
          </w:pPr>
          <w:r w:rsidRPr="001A0CF3">
            <w:rPr>
              <w:rFonts w:eastAsia="Times New Roman"/>
              <w:color w:val="808080"/>
              <w:sz w:val="18"/>
              <w:szCs w:val="18"/>
            </w:rPr>
            <w:t xml:space="preserve">Page 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fldChar w:fldCharType="begin"/>
          </w:r>
          <w:r w:rsidRPr="001A0CF3">
            <w:rPr>
              <w:rFonts w:eastAsia="Times New Roman"/>
              <w:color w:val="808080"/>
              <w:sz w:val="18"/>
              <w:szCs w:val="18"/>
            </w:rPr>
            <w:instrText xml:space="preserve"> PAGE </w:instrText>
          </w:r>
          <w:r w:rsidRPr="001A0CF3">
            <w:rPr>
              <w:rFonts w:eastAsia="Times New Roman"/>
              <w:color w:val="808080"/>
              <w:sz w:val="18"/>
              <w:szCs w:val="18"/>
            </w:rPr>
            <w:fldChar w:fldCharType="separate"/>
          </w:r>
          <w:r>
            <w:rPr>
              <w:rFonts w:eastAsia="Times New Roman"/>
              <w:noProof/>
              <w:color w:val="808080"/>
              <w:sz w:val="18"/>
              <w:szCs w:val="18"/>
            </w:rPr>
            <w:t>1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fldChar w:fldCharType="end"/>
          </w:r>
          <w:r w:rsidRPr="001A0CF3">
            <w:rPr>
              <w:rFonts w:eastAsia="Times New Roman"/>
              <w:color w:val="808080"/>
              <w:sz w:val="18"/>
              <w:szCs w:val="18"/>
            </w:rPr>
            <w:t xml:space="preserve"> of 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fldChar w:fldCharType="begin"/>
          </w:r>
          <w:r w:rsidRPr="001A0CF3">
            <w:rPr>
              <w:rFonts w:eastAsia="Times New Roman"/>
              <w:color w:val="808080"/>
              <w:sz w:val="18"/>
              <w:szCs w:val="18"/>
            </w:rPr>
            <w:instrText xml:space="preserve"> NUMPAGES </w:instrText>
          </w:r>
          <w:r w:rsidRPr="001A0CF3">
            <w:rPr>
              <w:rFonts w:eastAsia="Times New Roman"/>
              <w:color w:val="808080"/>
              <w:sz w:val="18"/>
              <w:szCs w:val="18"/>
            </w:rPr>
            <w:fldChar w:fldCharType="separate"/>
          </w:r>
          <w:r>
            <w:rPr>
              <w:rFonts w:eastAsia="Times New Roman"/>
              <w:noProof/>
              <w:color w:val="808080"/>
              <w:sz w:val="18"/>
              <w:szCs w:val="18"/>
            </w:rPr>
            <w:t>1</w:t>
          </w:r>
          <w:r w:rsidRPr="001A0CF3">
            <w:rPr>
              <w:rFonts w:eastAsia="Times New Roman"/>
              <w:color w:val="808080"/>
              <w:sz w:val="18"/>
              <w:szCs w:val="18"/>
            </w:rPr>
            <w:fldChar w:fldCharType="end"/>
          </w:r>
        </w:p>
      </w:tc>
    </w:tr>
    <w:tr w:rsidR="003722C7" w14:paraId="153F7567" w14:textId="77777777" w:rsidTr="00590E1D">
      <w:tc>
        <w:tcPr>
          <w:tcW w:w="1326" w:type="dxa"/>
          <w:vMerge/>
          <w:shd w:val="clear" w:color="auto" w:fill="auto"/>
          <w:vAlign w:val="center"/>
        </w:tcPr>
        <w:p w14:paraId="6DD8A7CA" w14:textId="77777777" w:rsidR="003722C7" w:rsidRPr="002D2217" w:rsidRDefault="00000000" w:rsidP="00EA56DF">
          <w:pPr>
            <w:pStyle w:val="Footer"/>
            <w:tabs>
              <w:tab w:val="left" w:pos="1875"/>
            </w:tabs>
            <w:rPr>
              <w:rFonts w:eastAsia="Times New Roman"/>
              <w:color w:val="808080"/>
            </w:rPr>
          </w:pPr>
        </w:p>
      </w:tc>
      <w:tc>
        <w:tcPr>
          <w:tcW w:w="7033" w:type="dxa"/>
          <w:vMerge/>
          <w:shd w:val="clear" w:color="auto" w:fill="auto"/>
          <w:vAlign w:val="center"/>
        </w:tcPr>
        <w:p w14:paraId="2BA9D34A" w14:textId="77777777" w:rsidR="003722C7" w:rsidRPr="002D2217" w:rsidRDefault="00000000" w:rsidP="00EA56DF">
          <w:pPr>
            <w:pStyle w:val="Footer"/>
            <w:tabs>
              <w:tab w:val="left" w:pos="1875"/>
            </w:tabs>
            <w:rPr>
              <w:rFonts w:eastAsia="Times New Roman"/>
              <w:color w:val="808080"/>
            </w:rPr>
          </w:pPr>
        </w:p>
      </w:tc>
      <w:tc>
        <w:tcPr>
          <w:tcW w:w="1275" w:type="dxa"/>
          <w:shd w:val="clear" w:color="auto" w:fill="auto"/>
          <w:vAlign w:val="center"/>
        </w:tcPr>
        <w:p w14:paraId="2D1B8EBB" w14:textId="0B171592" w:rsidR="003722C7" w:rsidRPr="001A0CF3" w:rsidRDefault="00F634B9" w:rsidP="00EA56DF">
          <w:pPr>
            <w:pStyle w:val="Footer"/>
            <w:tabs>
              <w:tab w:val="left" w:pos="1875"/>
            </w:tabs>
            <w:rPr>
              <w:rFonts w:eastAsia="Times New Roman"/>
              <w:color w:val="808080"/>
              <w:sz w:val="18"/>
              <w:szCs w:val="18"/>
            </w:rPr>
          </w:pPr>
          <w:r w:rsidRPr="00F634B9">
            <w:rPr>
              <w:rFonts w:eastAsia="Times New Roman"/>
              <w:color w:val="808080"/>
              <w:sz w:val="18"/>
              <w:szCs w:val="18"/>
            </w:rPr>
            <w:t>www.pastoralcs.org.uk</w:t>
          </w:r>
        </w:p>
      </w:tc>
    </w:tr>
  </w:tbl>
  <w:p w14:paraId="3E879F40" w14:textId="77777777" w:rsidR="003722C7" w:rsidRDefault="00000000" w:rsidP="00AB13AF">
    <w:pPr>
      <w:pStyle w:val="Footer"/>
      <w:tabs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8E75" w14:textId="77777777" w:rsidR="00546414" w:rsidRDefault="00546414" w:rsidP="001739A4">
      <w:r>
        <w:separator/>
      </w:r>
    </w:p>
  </w:footnote>
  <w:footnote w:type="continuationSeparator" w:id="0">
    <w:p w14:paraId="6489A04F" w14:textId="77777777" w:rsidR="00546414" w:rsidRDefault="00546414" w:rsidP="0017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1B51" w14:textId="31250680" w:rsidR="003722C7" w:rsidRDefault="00F634B9" w:rsidP="006F44E7">
    <w:pPr>
      <w:pStyle w:val="Title"/>
      <w:tabs>
        <w:tab w:val="left" w:pos="2085"/>
        <w:tab w:val="left" w:pos="3405"/>
      </w:tabs>
      <w:spacing w:after="60"/>
      <w:jc w:val="both"/>
      <w:rPr>
        <w:color w:val="808080"/>
        <w:sz w:val="24"/>
        <w:szCs w:val="24"/>
      </w:rPr>
    </w:pPr>
    <w:r>
      <w:rPr>
        <w:noProof/>
        <w:color w:val="808080"/>
        <w:sz w:val="24"/>
        <w:szCs w:val="24"/>
      </w:rPr>
      <w:drawing>
        <wp:anchor distT="0" distB="0" distL="114300" distR="114300" simplePos="0" relativeHeight="251661312" behindDoc="1" locked="0" layoutInCell="1" allowOverlap="1" wp14:anchorId="6A6E71E9" wp14:editId="2BCE2A00">
          <wp:simplePos x="0" y="0"/>
          <wp:positionH relativeFrom="column">
            <wp:posOffset>-167640</wp:posOffset>
          </wp:positionH>
          <wp:positionV relativeFrom="paragraph">
            <wp:posOffset>47625</wp:posOffset>
          </wp:positionV>
          <wp:extent cx="1171575" cy="643255"/>
          <wp:effectExtent l="0" t="0" r="9525" b="4445"/>
          <wp:wrapTight wrapText="bothSides">
            <wp:wrapPolygon edited="0">
              <wp:start x="0" y="0"/>
              <wp:lineTo x="0" y="5757"/>
              <wp:lineTo x="351" y="10235"/>
              <wp:lineTo x="2107" y="20470"/>
              <wp:lineTo x="3161" y="21110"/>
              <wp:lineTo x="3863" y="21110"/>
              <wp:lineTo x="10537" y="21110"/>
              <wp:lineTo x="21424" y="21110"/>
              <wp:lineTo x="21424" y="10875"/>
              <wp:lineTo x="16507" y="10235"/>
              <wp:lineTo x="21073" y="7037"/>
              <wp:lineTo x="2072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AD4">
      <w:rPr>
        <w:noProof/>
        <w:color w:val="808080"/>
        <w:sz w:val="24"/>
        <w:szCs w:val="24"/>
      </w:rPr>
      <w:drawing>
        <wp:anchor distT="0" distB="0" distL="114300" distR="114300" simplePos="0" relativeHeight="251660288" behindDoc="1" locked="0" layoutInCell="1" allowOverlap="1" wp14:anchorId="0C30F6A7" wp14:editId="4176D6F0">
          <wp:simplePos x="0" y="0"/>
          <wp:positionH relativeFrom="column">
            <wp:posOffset>5490210</wp:posOffset>
          </wp:positionH>
          <wp:positionV relativeFrom="paragraph">
            <wp:posOffset>71755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7" name="Picture 7" descr="AF Square 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 Square Logo 20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39A4">
      <w:rPr>
        <w:noProof/>
        <w:color w:val="80808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B4D27" wp14:editId="4AABD1E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3495600" cy="838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00" cy="83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1CD8E5" w14:textId="77777777" w:rsidR="00F634B9" w:rsidRPr="00A402D2" w:rsidRDefault="00F634B9" w:rsidP="00F634B9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A402D2">
                            <w:rPr>
                              <w:b/>
                              <w:color w:val="808080"/>
                              <w:sz w:val="24"/>
                            </w:rPr>
                            <w:t>Institute of Pastoral Counselling</w:t>
                          </w: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 xml:space="preserve"> and Supervision</w:t>
                          </w:r>
                        </w:p>
                        <w:p w14:paraId="6A6C7D9B" w14:textId="77777777" w:rsidR="00F634B9" w:rsidRDefault="00F634B9" w:rsidP="00F634B9">
                          <w:pPr>
                            <w:jc w:val="center"/>
                            <w:rPr>
                              <w:b/>
                              <w:color w:val="808080"/>
                              <w:sz w:val="24"/>
                            </w:rPr>
                          </w:pPr>
                          <w:r w:rsidRPr="00A402D2">
                            <w:rPr>
                              <w:b/>
                              <w:color w:val="808080"/>
                              <w:sz w:val="24"/>
                            </w:rPr>
                            <w:t>In association with</w:t>
                          </w:r>
                        </w:p>
                        <w:p w14:paraId="36FBACA8" w14:textId="77777777" w:rsidR="003722C7" w:rsidRPr="00876534" w:rsidRDefault="00F75762" w:rsidP="00C9285D">
                          <w:pPr>
                            <w:pStyle w:val="Title"/>
                            <w:tabs>
                              <w:tab w:val="left" w:pos="2085"/>
                            </w:tabs>
                            <w:spacing w:after="60"/>
                            <w:rPr>
                              <w:color w:val="808080"/>
                              <w:sz w:val="24"/>
                              <w:szCs w:val="24"/>
                            </w:rPr>
                          </w:pPr>
                          <w:r w:rsidRPr="00876534">
                            <w:rPr>
                              <w:color w:val="808080"/>
                              <w:sz w:val="24"/>
                              <w:szCs w:val="24"/>
                            </w:rPr>
                            <w:t>The Sherwood Psychotherapy Training Institute</w:t>
                          </w:r>
                        </w:p>
                        <w:p w14:paraId="2C9FCA44" w14:textId="77777777" w:rsidR="00F634B9" w:rsidRDefault="00F634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B4D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.75pt;width:275.25pt;height:66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" stroked="f">
              <v:textbox>
                <w:txbxContent>
                  <w:p w14:paraId="001CD8E5" w14:textId="77777777" w:rsidR="00F634B9" w:rsidRPr="00A402D2" w:rsidRDefault="00F634B9" w:rsidP="00F634B9">
                    <w:pPr>
                      <w:jc w:val="center"/>
                      <w:rPr>
                        <w:b/>
                        <w:sz w:val="24"/>
                      </w:rPr>
                    </w:pPr>
                    <w:r w:rsidRPr="00A402D2">
                      <w:rPr>
                        <w:b/>
                        <w:color w:val="808080"/>
                        <w:sz w:val="24"/>
                      </w:rPr>
                      <w:t>Institute of Pastoral Counselling</w:t>
                    </w:r>
                    <w:r>
                      <w:rPr>
                        <w:b/>
                        <w:color w:val="808080"/>
                        <w:sz w:val="24"/>
                      </w:rPr>
                      <w:t xml:space="preserve"> and Supervision</w:t>
                    </w:r>
                  </w:p>
                  <w:p w14:paraId="6A6C7D9B" w14:textId="77777777" w:rsidR="00F634B9" w:rsidRDefault="00F634B9" w:rsidP="00F634B9">
                    <w:pPr>
                      <w:jc w:val="center"/>
                      <w:rPr>
                        <w:b/>
                        <w:color w:val="808080"/>
                        <w:sz w:val="24"/>
                      </w:rPr>
                    </w:pPr>
                    <w:r w:rsidRPr="00A402D2">
                      <w:rPr>
                        <w:b/>
                        <w:color w:val="808080"/>
                        <w:sz w:val="24"/>
                      </w:rPr>
                      <w:t>In association with</w:t>
                    </w:r>
                  </w:p>
                  <w:p w14:paraId="36FBACA8" w14:textId="77777777" w:rsidR="003722C7" w:rsidRPr="00876534" w:rsidRDefault="00F75762" w:rsidP="00C9285D">
                    <w:pPr>
                      <w:pStyle w:val="Title"/>
                      <w:tabs>
                        <w:tab w:val="left" w:pos="2085"/>
                      </w:tabs>
                      <w:spacing w:after="60"/>
                      <w:rPr>
                        <w:color w:val="808080"/>
                        <w:sz w:val="24"/>
                        <w:szCs w:val="24"/>
                      </w:rPr>
                    </w:pPr>
                    <w:r w:rsidRPr="00876534">
                      <w:rPr>
                        <w:color w:val="808080"/>
                        <w:sz w:val="24"/>
                        <w:szCs w:val="24"/>
                      </w:rPr>
                      <w:t>The Sherwood Psychotherapy Training Institute</w:t>
                    </w:r>
                  </w:p>
                  <w:p w14:paraId="2C9FCA44" w14:textId="77777777" w:rsidR="00F634B9" w:rsidRDefault="00F634B9"/>
                </w:txbxContent>
              </v:textbox>
            </v:shape>
          </w:pict>
        </mc:Fallback>
      </mc:AlternateContent>
    </w:r>
    <w:r w:rsidR="00F75762">
      <w:rPr>
        <w:color w:val="808080"/>
        <w:sz w:val="24"/>
        <w:szCs w:val="24"/>
      </w:rPr>
      <w:tab/>
    </w:r>
    <w:r w:rsidR="00F75762">
      <w:rPr>
        <w:color w:val="808080"/>
        <w:sz w:val="24"/>
        <w:szCs w:val="24"/>
      </w:rPr>
      <w:tab/>
    </w:r>
    <w:r w:rsidR="00F75762">
      <w:rPr>
        <w:color w:val="808080"/>
        <w:sz w:val="24"/>
        <w:szCs w:val="24"/>
      </w:rPr>
      <w:tab/>
    </w:r>
    <w:r w:rsidR="00F75762">
      <w:rPr>
        <w:color w:val="808080"/>
        <w:sz w:val="24"/>
        <w:szCs w:val="24"/>
      </w:rPr>
      <w:tab/>
    </w:r>
    <w:r w:rsidR="00F75762">
      <w:rPr>
        <w:color w:val="808080"/>
        <w:sz w:val="24"/>
        <w:szCs w:val="24"/>
      </w:rPr>
      <w:tab/>
    </w:r>
    <w:r w:rsidR="00F75762">
      <w:rPr>
        <w:color w:val="808080"/>
        <w:sz w:val="24"/>
        <w:szCs w:val="24"/>
      </w:rPr>
      <w:tab/>
    </w:r>
    <w:r w:rsidR="00F75762">
      <w:rPr>
        <w:color w:val="808080"/>
        <w:sz w:val="24"/>
        <w:szCs w:val="24"/>
      </w:rPr>
      <w:tab/>
    </w:r>
    <w:r w:rsidR="00F75762">
      <w:rPr>
        <w:color w:val="808080"/>
        <w:sz w:val="24"/>
        <w:szCs w:val="24"/>
      </w:rPr>
      <w:tab/>
    </w:r>
    <w:r w:rsidR="00F75762">
      <w:rPr>
        <w:color w:val="808080"/>
        <w:sz w:val="24"/>
        <w:szCs w:val="24"/>
      </w:rPr>
      <w:tab/>
      <w:t xml:space="preserve">    </w:t>
    </w:r>
  </w:p>
  <w:p w14:paraId="74772913" w14:textId="54E9AF48" w:rsidR="00F634B9" w:rsidRDefault="00F634B9" w:rsidP="006F44E7">
    <w:pPr>
      <w:pStyle w:val="Title"/>
      <w:tabs>
        <w:tab w:val="left" w:pos="2085"/>
        <w:tab w:val="left" w:pos="3405"/>
      </w:tabs>
      <w:spacing w:after="60"/>
      <w:jc w:val="both"/>
      <w:rPr>
        <w:color w:val="808080"/>
        <w:sz w:val="24"/>
        <w:szCs w:val="24"/>
      </w:rPr>
    </w:pPr>
  </w:p>
  <w:p w14:paraId="23F62E4E" w14:textId="365B3550" w:rsidR="00F634B9" w:rsidRDefault="00F634B9" w:rsidP="006F44E7">
    <w:pPr>
      <w:pStyle w:val="Title"/>
      <w:tabs>
        <w:tab w:val="left" w:pos="2085"/>
        <w:tab w:val="left" w:pos="3405"/>
      </w:tabs>
      <w:spacing w:after="60"/>
      <w:jc w:val="both"/>
      <w:rPr>
        <w:color w:val="808080"/>
        <w:sz w:val="24"/>
        <w:szCs w:val="24"/>
      </w:rPr>
    </w:pPr>
  </w:p>
  <w:p w14:paraId="52F63714" w14:textId="77777777" w:rsidR="00F634B9" w:rsidRDefault="00F634B9" w:rsidP="006F44E7">
    <w:pPr>
      <w:pStyle w:val="Title"/>
      <w:tabs>
        <w:tab w:val="left" w:pos="2085"/>
        <w:tab w:val="left" w:pos="3405"/>
      </w:tabs>
      <w:spacing w:after="60"/>
      <w:jc w:val="both"/>
      <w:rPr>
        <w:color w:val="80808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1A"/>
    <w:rsid w:val="0000472C"/>
    <w:rsid w:val="000D075F"/>
    <w:rsid w:val="0010118D"/>
    <w:rsid w:val="001739A4"/>
    <w:rsid w:val="00190D1B"/>
    <w:rsid w:val="001A201F"/>
    <w:rsid w:val="00276678"/>
    <w:rsid w:val="00350241"/>
    <w:rsid w:val="003D7982"/>
    <w:rsid w:val="00435E18"/>
    <w:rsid w:val="004D017E"/>
    <w:rsid w:val="004D76C7"/>
    <w:rsid w:val="0054471A"/>
    <w:rsid w:val="00546414"/>
    <w:rsid w:val="00566957"/>
    <w:rsid w:val="00590E1D"/>
    <w:rsid w:val="005911D9"/>
    <w:rsid w:val="005A5B3A"/>
    <w:rsid w:val="00830E62"/>
    <w:rsid w:val="00846EEA"/>
    <w:rsid w:val="009239F8"/>
    <w:rsid w:val="00980901"/>
    <w:rsid w:val="009D7ED1"/>
    <w:rsid w:val="00A15745"/>
    <w:rsid w:val="00AB55AC"/>
    <w:rsid w:val="00B95016"/>
    <w:rsid w:val="00BF563A"/>
    <w:rsid w:val="00C93739"/>
    <w:rsid w:val="00D769B9"/>
    <w:rsid w:val="00D86DA3"/>
    <w:rsid w:val="00DA2CBF"/>
    <w:rsid w:val="00E34F9B"/>
    <w:rsid w:val="00F634B9"/>
    <w:rsid w:val="00F75762"/>
    <w:rsid w:val="00F76692"/>
    <w:rsid w:val="00FD6494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6B5E4"/>
  <w15:chartTrackingRefBased/>
  <w15:docId w15:val="{AA36A043-A8EA-4B01-ABC9-F112A508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A4"/>
    <w:pPr>
      <w:widowControl w:val="0"/>
      <w:spacing w:after="0" w:line="240" w:lineRule="auto"/>
      <w:jc w:val="both"/>
    </w:pPr>
    <w:rPr>
      <w:rFonts w:ascii="Arial" w:eastAsia="Calibri" w:hAnsi="Arial" w:cs="Times New Roman"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9A4"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1739A4"/>
  </w:style>
  <w:style w:type="paragraph" w:styleId="Footer">
    <w:name w:val="footer"/>
    <w:basedOn w:val="Normal"/>
    <w:link w:val="FooterChar"/>
    <w:unhideWhenUsed/>
    <w:rsid w:val="001739A4"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oterChar">
    <w:name w:val="Footer Char"/>
    <w:basedOn w:val="DefaultParagraphFont"/>
    <w:link w:val="Footer"/>
    <w:rsid w:val="001739A4"/>
  </w:style>
  <w:style w:type="paragraph" w:styleId="Title">
    <w:name w:val="Title"/>
    <w:basedOn w:val="Normal"/>
    <w:link w:val="TitleChar"/>
    <w:qFormat/>
    <w:rsid w:val="001739A4"/>
    <w:pPr>
      <w:widowControl/>
      <w:jc w:val="center"/>
    </w:pPr>
    <w:rPr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1739A4"/>
    <w:rPr>
      <w:rFonts w:ascii="Arial" w:eastAsia="Calibri" w:hAnsi="Arial" w:cs="Times New Roman"/>
      <w:sz w:val="28"/>
      <w:szCs w:val="20"/>
      <w:lang w:eastAsia="en-GB"/>
    </w:rPr>
  </w:style>
  <w:style w:type="character" w:styleId="Hyperlink">
    <w:name w:val="Hyperlink"/>
    <w:rsid w:val="001739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ryn.addis@pastoralc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2B942B0EB414E95A91604ACBC87DD" ma:contentTypeVersion="17" ma:contentTypeDescription="Create a new document." ma:contentTypeScope="" ma:versionID="f3587720e65d64f31859111af71166c9">
  <xsd:schema xmlns:xsd="http://www.w3.org/2001/XMLSchema" xmlns:xs="http://www.w3.org/2001/XMLSchema" xmlns:p="http://schemas.microsoft.com/office/2006/metadata/properties" xmlns:ns2="034e3905-2288-4da4-b850-dd8689085a4c" xmlns:ns3="d7a7733e-ea8e-4c33-b18d-8c01788e7b61" targetNamespace="http://schemas.microsoft.com/office/2006/metadata/properties" ma:root="true" ma:fieldsID="50c1bb723ee9757c7193acc8ab33e8fa" ns2:_="" ns3:_="">
    <xsd:import namespace="034e3905-2288-4da4-b850-dd8689085a4c"/>
    <xsd:import namespace="d7a7733e-ea8e-4c33-b18d-8c01788e7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e3905-2288-4da4-b850-dd8689085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ea9bd7-d5c6-4b46-8a01-35d307ae29d9}" ma:internalName="TaxCatchAll" ma:showField="CatchAllData" ma:web="034e3905-2288-4da4-b850-dd868908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7733e-ea8e-4c33-b18d-8c01788e7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c7fbe0-7f15-40cb-be6c-872c7d354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1FC39-1519-405E-B7FE-D214FEF65719}"/>
</file>

<file path=customXml/itemProps2.xml><?xml version="1.0" encoding="utf-8"?>
<ds:datastoreItem xmlns:ds="http://schemas.openxmlformats.org/officeDocument/2006/customXml" ds:itemID="{02AE5112-67FA-4A78-8E6F-ABEA4D2C4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Chung</dc:creator>
  <cp:keywords/>
  <dc:description/>
  <cp:lastModifiedBy>Ruth Layzell</cp:lastModifiedBy>
  <cp:revision>2</cp:revision>
  <cp:lastPrinted>2022-03-17T11:09:00Z</cp:lastPrinted>
  <dcterms:created xsi:type="dcterms:W3CDTF">2022-11-28T11:53:00Z</dcterms:created>
  <dcterms:modified xsi:type="dcterms:W3CDTF">2022-11-28T11:53:00Z</dcterms:modified>
</cp:coreProperties>
</file>