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2C31A" w14:textId="77777777" w:rsidR="003F21A6" w:rsidRPr="0053571A" w:rsidRDefault="003F21A6" w:rsidP="00D828F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3571A">
        <w:rPr>
          <w:rFonts w:ascii="Arial" w:hAnsi="Arial" w:cs="Arial"/>
          <w:b/>
          <w:bCs/>
          <w:sz w:val="24"/>
          <w:szCs w:val="24"/>
        </w:rPr>
        <w:t>MSc Person-Centred and Experiential Psychotherapy</w:t>
      </w:r>
    </w:p>
    <w:p w14:paraId="30AC0B42" w14:textId="2A2ECA6E" w:rsidR="003F21A6" w:rsidRDefault="00CD4BA2" w:rsidP="00D828F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Deputy Programme Leader - </w:t>
      </w:r>
      <w:r w:rsidR="003F21A6" w:rsidRPr="0053571A">
        <w:rPr>
          <w:rFonts w:ascii="Arial" w:hAnsi="Arial" w:cs="Arial"/>
          <w:b/>
          <w:bCs/>
          <w:sz w:val="24"/>
          <w:szCs w:val="24"/>
        </w:rPr>
        <w:t>Job Description</w:t>
      </w:r>
      <w:r>
        <w:rPr>
          <w:rFonts w:ascii="Arial" w:hAnsi="Arial" w:cs="Arial"/>
          <w:b/>
          <w:bCs/>
          <w:sz w:val="24"/>
          <w:szCs w:val="24"/>
        </w:rPr>
        <w:t xml:space="preserve"> and specification</w:t>
      </w:r>
    </w:p>
    <w:p w14:paraId="31781900" w14:textId="13A2B5BC" w:rsidR="003F21A6" w:rsidRPr="0053571A" w:rsidRDefault="003F21A6" w:rsidP="00092D32">
      <w:pPr>
        <w:spacing w:before="360"/>
        <w:ind w:left="2880" w:hanging="2880"/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b/>
          <w:bCs/>
          <w:sz w:val="24"/>
          <w:szCs w:val="24"/>
        </w:rPr>
        <w:t xml:space="preserve">Job Title: </w:t>
      </w:r>
      <w:r w:rsidRPr="0053571A">
        <w:rPr>
          <w:rFonts w:ascii="Arial" w:hAnsi="Arial" w:cs="Arial"/>
          <w:sz w:val="24"/>
          <w:szCs w:val="24"/>
        </w:rPr>
        <w:tab/>
      </w:r>
      <w:r w:rsidR="00992FC2">
        <w:rPr>
          <w:rFonts w:ascii="Arial" w:hAnsi="Arial" w:cs="Arial"/>
          <w:sz w:val="24"/>
          <w:szCs w:val="24"/>
        </w:rPr>
        <w:t>Deputy Programme Leader</w:t>
      </w:r>
      <w:r w:rsidRPr="0053571A">
        <w:rPr>
          <w:rFonts w:ascii="Arial" w:hAnsi="Arial" w:cs="Arial"/>
          <w:sz w:val="24"/>
          <w:szCs w:val="24"/>
        </w:rPr>
        <w:t>, MSc Person-Centred &amp; Experiential Psychotherapy</w:t>
      </w:r>
    </w:p>
    <w:p w14:paraId="00D41403" w14:textId="3DE97B45" w:rsidR="003F21A6" w:rsidRPr="0053571A" w:rsidRDefault="003F21A6" w:rsidP="0053571A">
      <w:pPr>
        <w:ind w:left="2880" w:hanging="2880"/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b/>
          <w:bCs/>
          <w:sz w:val="24"/>
          <w:szCs w:val="24"/>
        </w:rPr>
        <w:t>Location:</w:t>
      </w:r>
      <w:r w:rsidRPr="0053571A">
        <w:rPr>
          <w:rFonts w:ascii="Arial" w:hAnsi="Arial" w:cs="Arial"/>
          <w:sz w:val="24"/>
          <w:szCs w:val="24"/>
        </w:rPr>
        <w:tab/>
      </w:r>
      <w:r w:rsidR="001771FC" w:rsidRPr="0053571A">
        <w:rPr>
          <w:rFonts w:ascii="Arial" w:hAnsi="Arial" w:cs="Arial"/>
          <w:sz w:val="24"/>
          <w:szCs w:val="24"/>
        </w:rPr>
        <w:t xml:space="preserve">This </w:t>
      </w:r>
      <w:r w:rsidR="008729C8">
        <w:rPr>
          <w:rFonts w:ascii="Arial" w:hAnsi="Arial" w:cs="Arial"/>
          <w:sz w:val="24"/>
          <w:szCs w:val="24"/>
        </w:rPr>
        <w:t>p</w:t>
      </w:r>
      <w:r w:rsidR="001771FC" w:rsidRPr="0053571A">
        <w:rPr>
          <w:rFonts w:ascii="Arial" w:hAnsi="Arial" w:cs="Arial"/>
          <w:sz w:val="24"/>
          <w:szCs w:val="24"/>
        </w:rPr>
        <w:t xml:space="preserve">ost </w:t>
      </w:r>
      <w:r w:rsidR="00D6011E">
        <w:rPr>
          <w:rFonts w:ascii="Arial" w:hAnsi="Arial" w:cs="Arial"/>
          <w:sz w:val="24"/>
          <w:szCs w:val="24"/>
        </w:rPr>
        <w:t xml:space="preserve">is </w:t>
      </w:r>
      <w:r w:rsidR="001771FC" w:rsidRPr="0053571A">
        <w:rPr>
          <w:rFonts w:ascii="Arial" w:hAnsi="Arial" w:cs="Arial"/>
          <w:sz w:val="24"/>
          <w:szCs w:val="24"/>
        </w:rPr>
        <w:t>based at the Sherwood Psychotherapy Training Institute, Nottingham.</w:t>
      </w:r>
    </w:p>
    <w:p w14:paraId="53A4F371" w14:textId="77777777" w:rsidR="00500752" w:rsidRPr="0053571A" w:rsidRDefault="00500752" w:rsidP="00500752">
      <w:pPr>
        <w:jc w:val="both"/>
        <w:rPr>
          <w:rFonts w:ascii="Arial" w:hAnsi="Arial" w:cs="Arial"/>
          <w:bCs/>
          <w:sz w:val="24"/>
          <w:szCs w:val="24"/>
        </w:rPr>
      </w:pPr>
      <w:r w:rsidRPr="0053571A">
        <w:rPr>
          <w:rFonts w:ascii="Arial" w:hAnsi="Arial" w:cs="Arial"/>
          <w:b/>
          <w:bCs/>
          <w:sz w:val="24"/>
          <w:szCs w:val="24"/>
        </w:rPr>
        <w:t>Employment status:</w:t>
      </w:r>
      <w:r w:rsidRPr="005357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E</w:t>
      </w:r>
      <w:r w:rsidRPr="0053571A">
        <w:rPr>
          <w:rFonts w:ascii="Arial" w:hAnsi="Arial" w:cs="Arial"/>
          <w:bCs/>
          <w:sz w:val="24"/>
          <w:szCs w:val="24"/>
        </w:rPr>
        <w:t xml:space="preserve">mployed </w:t>
      </w:r>
    </w:p>
    <w:p w14:paraId="090E6042" w14:textId="2D12A0CE" w:rsidR="003F21A6" w:rsidRPr="0053571A" w:rsidRDefault="003F21A6" w:rsidP="003F5BA9">
      <w:pPr>
        <w:ind w:left="2880" w:hanging="2880"/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b/>
          <w:bCs/>
          <w:sz w:val="24"/>
          <w:szCs w:val="24"/>
        </w:rPr>
        <w:t>Hours:</w:t>
      </w:r>
      <w:r w:rsidRPr="0053571A">
        <w:rPr>
          <w:rFonts w:ascii="Arial" w:hAnsi="Arial" w:cs="Arial"/>
          <w:sz w:val="24"/>
          <w:szCs w:val="24"/>
        </w:rPr>
        <w:tab/>
        <w:t xml:space="preserve">Part-time </w:t>
      </w:r>
      <w:r w:rsidR="003F5BA9">
        <w:rPr>
          <w:rFonts w:ascii="Arial" w:hAnsi="Arial" w:cs="Arial"/>
          <w:sz w:val="24"/>
          <w:szCs w:val="24"/>
        </w:rPr>
        <w:t xml:space="preserve">– two days per week </w:t>
      </w:r>
      <w:r w:rsidR="003F5BA9" w:rsidRPr="003F5BA9">
        <w:rPr>
          <w:rFonts w:ascii="Arial" w:hAnsi="Arial" w:cs="Arial"/>
          <w:i/>
          <w:iCs/>
          <w:sz w:val="24"/>
          <w:szCs w:val="24"/>
        </w:rPr>
        <w:t>plus</w:t>
      </w:r>
      <w:r w:rsidR="003F5BA9">
        <w:rPr>
          <w:rFonts w:ascii="Arial" w:hAnsi="Arial" w:cs="Arial"/>
          <w:sz w:val="24"/>
          <w:szCs w:val="24"/>
        </w:rPr>
        <w:t xml:space="preserve"> 24 days of training delivery per annum</w:t>
      </w:r>
    </w:p>
    <w:p w14:paraId="078F6746" w14:textId="7BBDC58A" w:rsidR="003F21A6" w:rsidRPr="0056321E" w:rsidRDefault="003F21A6" w:rsidP="0053571A">
      <w:pPr>
        <w:ind w:left="2880" w:hanging="2880"/>
        <w:jc w:val="both"/>
        <w:rPr>
          <w:rFonts w:ascii="Arial" w:hAnsi="Arial" w:cs="Arial"/>
          <w:sz w:val="24"/>
          <w:szCs w:val="24"/>
        </w:rPr>
      </w:pPr>
      <w:r w:rsidRPr="0056321E">
        <w:rPr>
          <w:rFonts w:ascii="Arial" w:hAnsi="Arial" w:cs="Arial"/>
          <w:b/>
          <w:bCs/>
          <w:sz w:val="24"/>
          <w:szCs w:val="24"/>
        </w:rPr>
        <w:t>Fees:</w:t>
      </w:r>
      <w:r w:rsidRPr="00D6011E">
        <w:rPr>
          <w:rFonts w:ascii="Arial" w:hAnsi="Arial" w:cs="Arial"/>
          <w:color w:val="FF0000"/>
          <w:sz w:val="24"/>
          <w:szCs w:val="24"/>
        </w:rPr>
        <w:tab/>
      </w:r>
      <w:r w:rsidR="0056321E" w:rsidRPr="0056321E">
        <w:rPr>
          <w:rFonts w:ascii="Arial" w:hAnsi="Arial" w:cs="Arial"/>
          <w:sz w:val="24"/>
          <w:szCs w:val="24"/>
        </w:rPr>
        <w:t>£38,000- £44,000 per an</w:t>
      </w:r>
      <w:r w:rsidR="006D18AE">
        <w:rPr>
          <w:rFonts w:ascii="Arial" w:hAnsi="Arial" w:cs="Arial"/>
          <w:sz w:val="24"/>
          <w:szCs w:val="24"/>
        </w:rPr>
        <w:t>n</w:t>
      </w:r>
      <w:r w:rsidR="0056321E" w:rsidRPr="0056321E">
        <w:rPr>
          <w:rFonts w:ascii="Arial" w:hAnsi="Arial" w:cs="Arial"/>
          <w:sz w:val="24"/>
          <w:szCs w:val="24"/>
        </w:rPr>
        <w:t>um pro rata</w:t>
      </w:r>
    </w:p>
    <w:p w14:paraId="764EC8B2" w14:textId="45E4A7CC" w:rsidR="003F21A6" w:rsidRPr="0053571A" w:rsidRDefault="003F21A6" w:rsidP="001C383D">
      <w:pPr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b/>
          <w:bCs/>
          <w:sz w:val="24"/>
          <w:szCs w:val="24"/>
        </w:rPr>
        <w:t>Accountability:</w:t>
      </w:r>
      <w:r w:rsidRPr="0053571A">
        <w:rPr>
          <w:rFonts w:ascii="Arial" w:hAnsi="Arial" w:cs="Arial"/>
          <w:b/>
          <w:bCs/>
          <w:sz w:val="24"/>
          <w:szCs w:val="24"/>
        </w:rPr>
        <w:tab/>
      </w:r>
      <w:r w:rsidR="0053571A">
        <w:rPr>
          <w:rFonts w:ascii="Arial" w:hAnsi="Arial" w:cs="Arial"/>
          <w:b/>
          <w:bCs/>
          <w:sz w:val="24"/>
          <w:szCs w:val="24"/>
        </w:rPr>
        <w:tab/>
      </w:r>
      <w:r w:rsidRPr="0053571A">
        <w:rPr>
          <w:rFonts w:ascii="Arial" w:hAnsi="Arial" w:cs="Arial"/>
          <w:sz w:val="24"/>
          <w:szCs w:val="24"/>
        </w:rPr>
        <w:t xml:space="preserve">Managerially accountable to Programme Leader </w:t>
      </w:r>
    </w:p>
    <w:p w14:paraId="1FA5D15D" w14:textId="6018A511" w:rsidR="003F21A6" w:rsidRPr="0053571A" w:rsidRDefault="003F21A6" w:rsidP="00346DA0">
      <w:pPr>
        <w:ind w:left="2880" w:hanging="2880"/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b/>
          <w:bCs/>
          <w:sz w:val="24"/>
          <w:szCs w:val="24"/>
        </w:rPr>
        <w:t>Liaises with:</w:t>
      </w:r>
      <w:r w:rsidRPr="0053571A">
        <w:rPr>
          <w:rFonts w:ascii="Arial" w:hAnsi="Arial" w:cs="Arial"/>
          <w:sz w:val="24"/>
          <w:szCs w:val="24"/>
        </w:rPr>
        <w:tab/>
      </w:r>
      <w:r w:rsidR="0053571A">
        <w:rPr>
          <w:rFonts w:ascii="Arial" w:hAnsi="Arial" w:cs="Arial"/>
          <w:sz w:val="24"/>
          <w:szCs w:val="24"/>
        </w:rPr>
        <w:t xml:space="preserve">Primarily </w:t>
      </w:r>
      <w:r w:rsidRPr="0053571A">
        <w:rPr>
          <w:rFonts w:ascii="Arial" w:hAnsi="Arial" w:cs="Arial"/>
          <w:sz w:val="24"/>
          <w:szCs w:val="24"/>
        </w:rPr>
        <w:t xml:space="preserve">Programme Leaders, Tutors and Administrators </w:t>
      </w:r>
    </w:p>
    <w:p w14:paraId="4D4F5576" w14:textId="65C431C6" w:rsidR="003F21A6" w:rsidRDefault="003F21A6" w:rsidP="00092D32">
      <w:pPr>
        <w:spacing w:before="480" w:after="120"/>
        <w:jc w:val="both"/>
        <w:rPr>
          <w:rFonts w:ascii="Arial" w:hAnsi="Arial" w:cs="Arial"/>
          <w:b/>
          <w:sz w:val="24"/>
          <w:szCs w:val="24"/>
        </w:rPr>
      </w:pPr>
      <w:r w:rsidRPr="0053571A">
        <w:rPr>
          <w:rFonts w:ascii="Arial" w:hAnsi="Arial" w:cs="Arial"/>
          <w:b/>
          <w:sz w:val="24"/>
          <w:szCs w:val="24"/>
        </w:rPr>
        <w:t>What does the role entail?</w:t>
      </w:r>
      <w:r w:rsidR="0025696F">
        <w:rPr>
          <w:rFonts w:ascii="Arial" w:hAnsi="Arial" w:cs="Arial"/>
          <w:b/>
          <w:sz w:val="24"/>
          <w:szCs w:val="24"/>
        </w:rPr>
        <w:t xml:space="preserve"> </w:t>
      </w:r>
    </w:p>
    <w:p w14:paraId="494344D1" w14:textId="419264DE" w:rsidR="008018B5" w:rsidRDefault="008018B5" w:rsidP="004E6AB9">
      <w:p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 Deputy Programme Leader, you will work closely with the Programme Leader</w:t>
      </w:r>
      <w:r w:rsidR="008729C8">
        <w:rPr>
          <w:rFonts w:ascii="Arial" w:hAnsi="Arial" w:cs="Arial"/>
          <w:bCs/>
          <w:sz w:val="24"/>
          <w:szCs w:val="24"/>
        </w:rPr>
        <w:t>, tutor team and administrative staff</w:t>
      </w:r>
      <w:r>
        <w:rPr>
          <w:rFonts w:ascii="Arial" w:hAnsi="Arial" w:cs="Arial"/>
          <w:bCs/>
          <w:sz w:val="24"/>
          <w:szCs w:val="24"/>
        </w:rPr>
        <w:t xml:space="preserve"> to ensure all aspects of the MSc Person-centred and Experiential Psychotherapy are successfully managed, implemented, </w:t>
      </w:r>
      <w:r w:rsidR="0013699E">
        <w:rPr>
          <w:rFonts w:ascii="Arial" w:hAnsi="Arial" w:cs="Arial"/>
          <w:bCs/>
          <w:sz w:val="24"/>
          <w:szCs w:val="24"/>
        </w:rPr>
        <w:t>assess</w:t>
      </w:r>
      <w:r>
        <w:rPr>
          <w:rFonts w:ascii="Arial" w:hAnsi="Arial" w:cs="Arial"/>
          <w:bCs/>
          <w:sz w:val="24"/>
          <w:szCs w:val="24"/>
        </w:rPr>
        <w:t xml:space="preserve">ed, and </w:t>
      </w:r>
      <w:r w:rsidR="0013699E">
        <w:rPr>
          <w:rFonts w:ascii="Arial" w:hAnsi="Arial" w:cs="Arial"/>
          <w:bCs/>
          <w:sz w:val="24"/>
          <w:szCs w:val="24"/>
        </w:rPr>
        <w:t>enhanced</w:t>
      </w:r>
      <w:r w:rsidRPr="00FA1560">
        <w:rPr>
          <w:rFonts w:ascii="Arial" w:hAnsi="Arial" w:cs="Arial"/>
          <w:bCs/>
          <w:sz w:val="24"/>
          <w:szCs w:val="24"/>
        </w:rPr>
        <w:t xml:space="preserve">.  </w:t>
      </w:r>
      <w:r w:rsidR="005E75BA">
        <w:rPr>
          <w:rFonts w:ascii="Arial" w:hAnsi="Arial" w:cs="Arial"/>
          <w:bCs/>
          <w:sz w:val="24"/>
          <w:szCs w:val="24"/>
        </w:rPr>
        <w:t xml:space="preserve">There is an expectation that you will work in accordance with </w:t>
      </w:r>
      <w:r w:rsidR="00320581">
        <w:rPr>
          <w:rFonts w:ascii="Arial" w:hAnsi="Arial" w:cs="Arial"/>
          <w:bCs/>
          <w:sz w:val="24"/>
          <w:szCs w:val="24"/>
        </w:rPr>
        <w:t xml:space="preserve">the </w:t>
      </w:r>
      <w:r w:rsidR="005E75BA">
        <w:rPr>
          <w:rFonts w:ascii="Arial" w:hAnsi="Arial" w:cs="Arial"/>
          <w:bCs/>
          <w:sz w:val="24"/>
          <w:szCs w:val="24"/>
        </w:rPr>
        <w:t>ethical frameworks of UKCP and of SPTI</w:t>
      </w:r>
      <w:r w:rsidR="00DA6A54">
        <w:rPr>
          <w:rFonts w:ascii="Arial" w:hAnsi="Arial" w:cs="Arial"/>
          <w:bCs/>
          <w:sz w:val="24"/>
          <w:szCs w:val="24"/>
        </w:rPr>
        <w:t xml:space="preserve"> as well as the requirements of the Programme</w:t>
      </w:r>
      <w:r w:rsidR="00320581">
        <w:rPr>
          <w:rFonts w:ascii="Arial" w:hAnsi="Arial" w:cs="Arial"/>
          <w:bCs/>
          <w:sz w:val="24"/>
          <w:szCs w:val="24"/>
        </w:rPr>
        <w:t>’s</w:t>
      </w:r>
      <w:r w:rsidR="00DA6A54">
        <w:rPr>
          <w:rFonts w:ascii="Arial" w:hAnsi="Arial" w:cs="Arial"/>
          <w:bCs/>
          <w:sz w:val="24"/>
          <w:szCs w:val="24"/>
        </w:rPr>
        <w:t xml:space="preserve"> validating partner</w:t>
      </w:r>
      <w:r w:rsidR="00D6011E">
        <w:rPr>
          <w:rFonts w:ascii="Arial" w:hAnsi="Arial" w:cs="Arial"/>
          <w:bCs/>
          <w:sz w:val="24"/>
          <w:szCs w:val="24"/>
        </w:rPr>
        <w:t xml:space="preserve"> to </w:t>
      </w:r>
      <w:r w:rsidR="00D6011E">
        <w:rPr>
          <w:rFonts w:ascii="Arial" w:hAnsi="Arial" w:cs="Arial"/>
          <w:sz w:val="24"/>
          <w:szCs w:val="24"/>
        </w:rPr>
        <w:t>ensure the professional, academic and research success of students.</w:t>
      </w:r>
      <w:r w:rsidR="00D6011E" w:rsidRPr="001978A0">
        <w:rPr>
          <w:rFonts w:ascii="Arial" w:hAnsi="Arial" w:cs="Arial"/>
          <w:bCs/>
          <w:sz w:val="24"/>
          <w:szCs w:val="24"/>
        </w:rPr>
        <w:t xml:space="preserve"> </w:t>
      </w:r>
      <w:r w:rsidR="003F5BA9">
        <w:rPr>
          <w:rFonts w:ascii="Arial" w:hAnsi="Arial" w:cs="Arial"/>
          <w:bCs/>
          <w:sz w:val="24"/>
          <w:szCs w:val="24"/>
        </w:rPr>
        <w:t xml:space="preserve"> </w:t>
      </w:r>
      <w:r w:rsidR="001978A0" w:rsidRPr="001978A0">
        <w:rPr>
          <w:rFonts w:ascii="Arial" w:hAnsi="Arial" w:cs="Arial"/>
          <w:bCs/>
          <w:sz w:val="24"/>
          <w:szCs w:val="24"/>
        </w:rPr>
        <w:t>This role requires you to work flexibly with</w:t>
      </w:r>
      <w:r w:rsidR="008729C8">
        <w:rPr>
          <w:rFonts w:ascii="Arial" w:hAnsi="Arial" w:cs="Arial"/>
          <w:bCs/>
          <w:sz w:val="24"/>
          <w:szCs w:val="24"/>
        </w:rPr>
        <w:t>in</w:t>
      </w:r>
      <w:r w:rsidR="001978A0" w:rsidRPr="001978A0">
        <w:rPr>
          <w:rFonts w:ascii="Arial" w:hAnsi="Arial" w:cs="Arial"/>
          <w:bCs/>
          <w:sz w:val="24"/>
          <w:szCs w:val="24"/>
        </w:rPr>
        <w:t xml:space="preserve"> core office time</w:t>
      </w:r>
      <w:r w:rsidR="008729C8">
        <w:rPr>
          <w:rFonts w:ascii="Arial" w:hAnsi="Arial" w:cs="Arial"/>
          <w:bCs/>
          <w:sz w:val="24"/>
          <w:szCs w:val="24"/>
        </w:rPr>
        <w:t xml:space="preserve"> and </w:t>
      </w:r>
      <w:r w:rsidR="00D6011E">
        <w:rPr>
          <w:rFonts w:ascii="Arial" w:hAnsi="Arial" w:cs="Arial"/>
          <w:bCs/>
          <w:sz w:val="24"/>
          <w:szCs w:val="24"/>
        </w:rPr>
        <w:t xml:space="preserve">incorporates both in premises and remote working.  The </w:t>
      </w:r>
      <w:r w:rsidR="008729C8">
        <w:rPr>
          <w:rFonts w:ascii="Arial" w:hAnsi="Arial" w:cs="Arial"/>
          <w:bCs/>
          <w:sz w:val="24"/>
          <w:szCs w:val="24"/>
        </w:rPr>
        <w:t>k</w:t>
      </w:r>
      <w:r>
        <w:rPr>
          <w:rFonts w:ascii="Arial" w:hAnsi="Arial" w:cs="Arial"/>
          <w:bCs/>
          <w:sz w:val="24"/>
          <w:szCs w:val="24"/>
        </w:rPr>
        <w:t xml:space="preserve">ey responsibilities </w:t>
      </w:r>
      <w:r w:rsidR="003123A6">
        <w:rPr>
          <w:rFonts w:ascii="Arial" w:hAnsi="Arial" w:cs="Arial"/>
          <w:bCs/>
          <w:sz w:val="24"/>
          <w:szCs w:val="24"/>
        </w:rPr>
        <w:t xml:space="preserve">of the role </w:t>
      </w:r>
      <w:r>
        <w:rPr>
          <w:rFonts w:ascii="Arial" w:hAnsi="Arial" w:cs="Arial"/>
          <w:bCs/>
          <w:sz w:val="24"/>
          <w:szCs w:val="24"/>
        </w:rPr>
        <w:t>fall within several categories as follows:</w:t>
      </w:r>
    </w:p>
    <w:p w14:paraId="5637E082" w14:textId="6B96F3A9" w:rsidR="00CD4BA2" w:rsidRDefault="00CD4BA2" w:rsidP="00092D32">
      <w:pPr>
        <w:spacing w:before="24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C25E56">
        <w:rPr>
          <w:rFonts w:ascii="Arial" w:hAnsi="Arial" w:cs="Arial"/>
          <w:b/>
          <w:bCs/>
          <w:sz w:val="24"/>
          <w:szCs w:val="24"/>
        </w:rPr>
        <w:t>Programme management</w:t>
      </w:r>
    </w:p>
    <w:p w14:paraId="1631A9F3" w14:textId="6200A46B" w:rsidR="00D6011E" w:rsidRPr="00613C1D" w:rsidRDefault="00500752" w:rsidP="00D6011E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Working collaboratively with </w:t>
      </w:r>
      <w:r w:rsidR="00D6011E">
        <w:rPr>
          <w:rFonts w:ascii="Arial" w:hAnsi="Arial" w:cs="Arial"/>
          <w:sz w:val="24"/>
          <w:szCs w:val="24"/>
        </w:rPr>
        <w:t>the</w:t>
      </w:r>
      <w:r w:rsidR="00D6011E" w:rsidRPr="00613C1D">
        <w:rPr>
          <w:rFonts w:ascii="Arial" w:hAnsi="Arial" w:cs="Arial"/>
          <w:sz w:val="24"/>
          <w:szCs w:val="24"/>
        </w:rPr>
        <w:t xml:space="preserve"> Programme Leader </w:t>
      </w:r>
      <w:r>
        <w:rPr>
          <w:rFonts w:ascii="Arial" w:hAnsi="Arial" w:cs="Arial"/>
          <w:sz w:val="24"/>
          <w:szCs w:val="24"/>
        </w:rPr>
        <w:t xml:space="preserve">to oversee </w:t>
      </w:r>
      <w:r w:rsidR="00D6011E">
        <w:rPr>
          <w:rFonts w:ascii="Arial" w:hAnsi="Arial" w:cs="Arial"/>
          <w:sz w:val="24"/>
          <w:szCs w:val="24"/>
        </w:rPr>
        <w:t>P</w:t>
      </w:r>
      <w:r w:rsidR="00D6011E" w:rsidRPr="00613C1D">
        <w:rPr>
          <w:rFonts w:ascii="Arial" w:hAnsi="Arial" w:cs="Arial"/>
          <w:sz w:val="24"/>
          <w:szCs w:val="24"/>
        </w:rPr>
        <w:t xml:space="preserve">rogramme </w:t>
      </w:r>
      <w:r w:rsidRPr="00613C1D">
        <w:rPr>
          <w:rFonts w:ascii="Arial" w:hAnsi="Arial" w:cs="Arial"/>
          <w:sz w:val="24"/>
          <w:szCs w:val="24"/>
        </w:rPr>
        <w:t xml:space="preserve">delivery </w:t>
      </w:r>
      <w:r w:rsidR="00D6011E">
        <w:rPr>
          <w:rFonts w:ascii="Arial" w:hAnsi="Arial" w:cs="Arial"/>
          <w:sz w:val="24"/>
          <w:szCs w:val="24"/>
        </w:rPr>
        <w:t>(</w:t>
      </w:r>
      <w:r w:rsidR="00D6011E" w:rsidRPr="00613C1D">
        <w:rPr>
          <w:rFonts w:ascii="Arial" w:hAnsi="Arial" w:cs="Arial"/>
          <w:sz w:val="24"/>
          <w:szCs w:val="24"/>
        </w:rPr>
        <w:t>including workshop activit</w:t>
      </w:r>
      <w:r w:rsidR="00D6011E">
        <w:rPr>
          <w:rFonts w:ascii="Arial" w:hAnsi="Arial" w:cs="Arial"/>
          <w:sz w:val="24"/>
          <w:szCs w:val="24"/>
        </w:rPr>
        <w:t xml:space="preserve">ies, </w:t>
      </w:r>
      <w:r w:rsidR="00D6011E" w:rsidRPr="00613C1D">
        <w:rPr>
          <w:rFonts w:ascii="Arial" w:hAnsi="Arial" w:cs="Arial"/>
          <w:sz w:val="24"/>
          <w:szCs w:val="24"/>
        </w:rPr>
        <w:t>assessment</w:t>
      </w:r>
      <w:r w:rsidR="00D6011E">
        <w:rPr>
          <w:rFonts w:ascii="Arial" w:hAnsi="Arial" w:cs="Arial"/>
          <w:sz w:val="24"/>
          <w:szCs w:val="24"/>
        </w:rPr>
        <w:t>s</w:t>
      </w:r>
      <w:r w:rsidR="00D6011E" w:rsidRPr="00613C1D">
        <w:rPr>
          <w:rFonts w:ascii="Arial" w:hAnsi="Arial" w:cs="Arial"/>
          <w:sz w:val="24"/>
          <w:szCs w:val="24"/>
        </w:rPr>
        <w:t>, marking deadlines, etc.</w:t>
      </w:r>
      <w:r w:rsidR="00D6011E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to</w:t>
      </w:r>
      <w:r w:rsidR="00D6011E">
        <w:rPr>
          <w:rFonts w:ascii="Arial" w:hAnsi="Arial" w:cs="Arial"/>
          <w:sz w:val="24"/>
          <w:szCs w:val="24"/>
        </w:rPr>
        <w:t xml:space="preserve"> ensur</w:t>
      </w:r>
      <w:r>
        <w:rPr>
          <w:rFonts w:ascii="Arial" w:hAnsi="Arial" w:cs="Arial"/>
          <w:sz w:val="24"/>
          <w:szCs w:val="24"/>
        </w:rPr>
        <w:t>e</w:t>
      </w:r>
      <w:r w:rsidR="00D6011E">
        <w:rPr>
          <w:rFonts w:ascii="Arial" w:hAnsi="Arial" w:cs="Arial"/>
          <w:sz w:val="24"/>
          <w:szCs w:val="24"/>
        </w:rPr>
        <w:t xml:space="preserve"> </w:t>
      </w:r>
      <w:r w:rsidR="00D6011E" w:rsidRPr="00613C1D">
        <w:rPr>
          <w:rFonts w:ascii="Arial" w:hAnsi="Arial" w:cs="Arial"/>
          <w:sz w:val="24"/>
          <w:szCs w:val="24"/>
        </w:rPr>
        <w:t>alignment with</w:t>
      </w:r>
      <w:r w:rsidR="00D6011E">
        <w:rPr>
          <w:rFonts w:ascii="Arial" w:hAnsi="Arial" w:cs="Arial"/>
          <w:sz w:val="24"/>
          <w:szCs w:val="24"/>
        </w:rPr>
        <w:t xml:space="preserve"> </w:t>
      </w:r>
      <w:r w:rsidR="00D6011E" w:rsidRPr="00613C1D">
        <w:rPr>
          <w:rFonts w:ascii="Arial" w:hAnsi="Arial" w:cs="Arial"/>
          <w:sz w:val="24"/>
          <w:szCs w:val="24"/>
        </w:rPr>
        <w:t>the Learning, Teaching and Assessment Strategy</w:t>
      </w:r>
      <w:r w:rsidR="00D6011E">
        <w:rPr>
          <w:rFonts w:ascii="Arial" w:hAnsi="Arial" w:cs="Arial"/>
          <w:sz w:val="24"/>
          <w:szCs w:val="24"/>
        </w:rPr>
        <w:t xml:space="preserve"> </w:t>
      </w:r>
    </w:p>
    <w:p w14:paraId="56F58477" w14:textId="299C088C" w:rsidR="00CD4BA2" w:rsidRPr="00001423" w:rsidRDefault="00CD4BA2" w:rsidP="00CD4BA2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001423">
        <w:rPr>
          <w:rFonts w:ascii="Arial" w:hAnsi="Arial" w:cs="Arial"/>
          <w:sz w:val="24"/>
          <w:szCs w:val="24"/>
        </w:rPr>
        <w:t xml:space="preserve">Contributing to the development of </w:t>
      </w:r>
      <w:r w:rsidR="00500752">
        <w:rPr>
          <w:rFonts w:ascii="Arial" w:hAnsi="Arial" w:cs="Arial"/>
          <w:sz w:val="24"/>
          <w:szCs w:val="24"/>
        </w:rPr>
        <w:t>P</w:t>
      </w:r>
      <w:r w:rsidRPr="00001423">
        <w:rPr>
          <w:rFonts w:ascii="Arial" w:hAnsi="Arial" w:cs="Arial"/>
          <w:sz w:val="24"/>
          <w:szCs w:val="24"/>
        </w:rPr>
        <w:t>rogramme documentation</w:t>
      </w:r>
      <w:r w:rsidR="00630865">
        <w:rPr>
          <w:rFonts w:ascii="Arial" w:hAnsi="Arial" w:cs="Arial"/>
          <w:sz w:val="24"/>
          <w:szCs w:val="24"/>
        </w:rPr>
        <w:t xml:space="preserve"> including marketing</w:t>
      </w:r>
      <w:r w:rsidRPr="00001423">
        <w:rPr>
          <w:rFonts w:ascii="Arial" w:hAnsi="Arial" w:cs="Arial"/>
          <w:sz w:val="24"/>
          <w:szCs w:val="24"/>
        </w:rPr>
        <w:t xml:space="preserve"> and learning materials</w:t>
      </w:r>
    </w:p>
    <w:p w14:paraId="23E7A5EB" w14:textId="7CC311FA" w:rsidR="00CD4BA2" w:rsidRPr="00001423" w:rsidRDefault="00ED7971" w:rsidP="00CD4BA2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Liaising with</w:t>
      </w:r>
      <w:r w:rsidR="00CD4BA2" w:rsidRPr="00001423">
        <w:rPr>
          <w:rFonts w:ascii="Arial" w:hAnsi="Arial" w:cs="Arial"/>
          <w:sz w:val="24"/>
          <w:szCs w:val="24"/>
        </w:rPr>
        <w:t xml:space="preserve"> </w:t>
      </w:r>
      <w:r w:rsidR="00320581">
        <w:rPr>
          <w:rFonts w:ascii="Arial" w:hAnsi="Arial" w:cs="Arial"/>
          <w:sz w:val="24"/>
          <w:szCs w:val="24"/>
        </w:rPr>
        <w:t xml:space="preserve">and supporting </w:t>
      </w:r>
      <w:r w:rsidR="00CD4BA2" w:rsidRPr="00001423">
        <w:rPr>
          <w:rFonts w:ascii="Arial" w:hAnsi="Arial" w:cs="Arial"/>
          <w:sz w:val="24"/>
          <w:szCs w:val="24"/>
        </w:rPr>
        <w:t xml:space="preserve">workshop </w:t>
      </w:r>
      <w:r>
        <w:rPr>
          <w:rFonts w:ascii="Arial" w:hAnsi="Arial" w:cs="Arial"/>
          <w:sz w:val="24"/>
          <w:szCs w:val="24"/>
        </w:rPr>
        <w:t xml:space="preserve">tutors, </w:t>
      </w:r>
      <w:r w:rsidR="00CD4BA2" w:rsidRPr="00001423">
        <w:rPr>
          <w:rFonts w:ascii="Arial" w:hAnsi="Arial" w:cs="Arial"/>
          <w:sz w:val="24"/>
          <w:szCs w:val="24"/>
        </w:rPr>
        <w:t xml:space="preserve">observed practice/supervisory debrief tutors and </w:t>
      </w:r>
      <w:r w:rsidR="009376EA">
        <w:rPr>
          <w:rFonts w:ascii="Arial" w:hAnsi="Arial" w:cs="Arial"/>
          <w:sz w:val="24"/>
          <w:szCs w:val="24"/>
        </w:rPr>
        <w:t>P</w:t>
      </w:r>
      <w:r w:rsidR="00CD4BA2" w:rsidRPr="00001423">
        <w:rPr>
          <w:rFonts w:ascii="Arial" w:hAnsi="Arial" w:cs="Arial"/>
          <w:sz w:val="24"/>
          <w:szCs w:val="24"/>
        </w:rPr>
        <w:t>rogramme-based research supervisors as delegated by the Programme Leader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8D4F64D" w14:textId="77777777" w:rsidR="00CD4BA2" w:rsidRPr="00001423" w:rsidRDefault="00CD4BA2" w:rsidP="00CD4BA2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001423">
        <w:rPr>
          <w:rFonts w:ascii="Arial" w:hAnsi="Arial" w:cs="Arial"/>
          <w:sz w:val="24"/>
          <w:szCs w:val="24"/>
        </w:rPr>
        <w:t>Contributing to staff development and training where appropriate</w:t>
      </w:r>
    </w:p>
    <w:p w14:paraId="6B492087" w14:textId="655F1DA2" w:rsidR="00771C62" w:rsidRPr="009B3B8D" w:rsidRDefault="00771C62" w:rsidP="00771C62">
      <w:pPr>
        <w:pStyle w:val="ListParagraph"/>
        <w:numPr>
          <w:ilvl w:val="0"/>
          <w:numId w:val="15"/>
        </w:numPr>
        <w:spacing w:before="240" w:after="120"/>
        <w:jc w:val="both"/>
        <w:rPr>
          <w:rFonts w:ascii="Arial" w:hAnsi="Arial" w:cs="Arial"/>
          <w:bCs/>
          <w:sz w:val="24"/>
          <w:szCs w:val="24"/>
        </w:rPr>
      </w:pPr>
      <w:r w:rsidRPr="009B3B8D">
        <w:rPr>
          <w:rFonts w:ascii="Arial" w:hAnsi="Arial" w:cs="Arial"/>
          <w:bCs/>
          <w:sz w:val="24"/>
          <w:szCs w:val="24"/>
        </w:rPr>
        <w:t xml:space="preserve">Supporting the Programme Leader with aspects of recruitment </w:t>
      </w:r>
      <w:r w:rsidR="00320581">
        <w:rPr>
          <w:rFonts w:ascii="Arial" w:hAnsi="Arial" w:cs="Arial"/>
          <w:bCs/>
          <w:sz w:val="24"/>
          <w:szCs w:val="24"/>
        </w:rPr>
        <w:t>including</w:t>
      </w:r>
      <w:r w:rsidRPr="009B3B8D">
        <w:rPr>
          <w:rFonts w:ascii="Arial" w:hAnsi="Arial" w:cs="Arial"/>
          <w:bCs/>
          <w:sz w:val="24"/>
          <w:szCs w:val="24"/>
        </w:rPr>
        <w:t xml:space="preserve"> interviewing and ensuring appropriate admissions standards are applied </w:t>
      </w:r>
    </w:p>
    <w:p w14:paraId="354B1D13" w14:textId="1928FD01" w:rsidR="00E713E4" w:rsidRPr="009B3B8D" w:rsidRDefault="009376EA" w:rsidP="00E713E4">
      <w:pPr>
        <w:pStyle w:val="ListParagraph"/>
        <w:numPr>
          <w:ilvl w:val="0"/>
          <w:numId w:val="15"/>
        </w:numPr>
        <w:spacing w:before="24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Engaging in report preparation </w:t>
      </w:r>
      <w:r w:rsidR="00E713E4" w:rsidRPr="009B3B8D">
        <w:rPr>
          <w:rFonts w:ascii="Arial" w:hAnsi="Arial" w:cs="Arial"/>
          <w:bCs/>
          <w:sz w:val="24"/>
          <w:szCs w:val="24"/>
        </w:rPr>
        <w:t xml:space="preserve">as required by </w:t>
      </w:r>
      <w:r>
        <w:rPr>
          <w:rFonts w:ascii="Arial" w:hAnsi="Arial" w:cs="Arial"/>
          <w:bCs/>
          <w:sz w:val="24"/>
          <w:szCs w:val="24"/>
        </w:rPr>
        <w:t xml:space="preserve">SPTI and </w:t>
      </w:r>
      <w:r w:rsidR="00E713E4" w:rsidRPr="009B3B8D">
        <w:rPr>
          <w:rFonts w:ascii="Arial" w:hAnsi="Arial" w:cs="Arial"/>
          <w:bCs/>
          <w:sz w:val="24"/>
          <w:szCs w:val="24"/>
        </w:rPr>
        <w:t xml:space="preserve">the </w:t>
      </w:r>
      <w:r>
        <w:rPr>
          <w:rFonts w:ascii="Arial" w:hAnsi="Arial" w:cs="Arial"/>
          <w:bCs/>
          <w:sz w:val="24"/>
          <w:szCs w:val="24"/>
        </w:rPr>
        <w:t xml:space="preserve">Programme’s </w:t>
      </w:r>
      <w:r w:rsidR="00E713E4" w:rsidRPr="009B3B8D">
        <w:rPr>
          <w:rFonts w:ascii="Arial" w:hAnsi="Arial" w:cs="Arial"/>
          <w:bCs/>
          <w:sz w:val="24"/>
          <w:szCs w:val="24"/>
        </w:rPr>
        <w:t>validating and accrediting bodies</w:t>
      </w:r>
    </w:p>
    <w:p w14:paraId="3E4362A8" w14:textId="12904167" w:rsidR="00CD4BA2" w:rsidRPr="00CD4BA2" w:rsidRDefault="00CD4BA2" w:rsidP="00092D32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CD4BA2">
        <w:rPr>
          <w:rFonts w:ascii="Arial" w:hAnsi="Arial" w:cs="Arial"/>
          <w:b/>
          <w:bCs/>
          <w:sz w:val="24"/>
          <w:szCs w:val="24"/>
        </w:rPr>
        <w:t>Quality assurance, enhancement, and standards</w:t>
      </w:r>
    </w:p>
    <w:p w14:paraId="3A2CA691" w14:textId="4C853E00" w:rsidR="00CD4BA2" w:rsidRDefault="00CD4BA2" w:rsidP="004E6AB9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Supporting the Programme Leader in maintaining standards of relevance to the professional field as well as the academic and research endeavours associated </w:t>
      </w:r>
      <w:r>
        <w:rPr>
          <w:rFonts w:ascii="Arial" w:hAnsi="Arial" w:cs="Arial"/>
          <w:sz w:val="24"/>
          <w:szCs w:val="24"/>
        </w:rPr>
        <w:lastRenderedPageBreak/>
        <w:t>with the Programme</w:t>
      </w:r>
      <w:r w:rsidR="00ED7971">
        <w:rPr>
          <w:rFonts w:ascii="Arial" w:hAnsi="Arial" w:cs="Arial"/>
          <w:sz w:val="24"/>
          <w:szCs w:val="24"/>
        </w:rPr>
        <w:t xml:space="preserve">, its </w:t>
      </w:r>
      <w:r w:rsidR="008379CD">
        <w:rPr>
          <w:rFonts w:ascii="Arial" w:hAnsi="Arial" w:cs="Arial"/>
          <w:sz w:val="24"/>
          <w:szCs w:val="24"/>
        </w:rPr>
        <w:t xml:space="preserve">modality, </w:t>
      </w:r>
      <w:r w:rsidR="00ED7971">
        <w:rPr>
          <w:rFonts w:ascii="Arial" w:hAnsi="Arial" w:cs="Arial"/>
          <w:sz w:val="24"/>
          <w:szCs w:val="24"/>
        </w:rPr>
        <w:t>associated Professional Bodies and validating partners</w:t>
      </w:r>
      <w:r w:rsidR="009376EA">
        <w:rPr>
          <w:rFonts w:ascii="Arial" w:hAnsi="Arial" w:cs="Arial"/>
          <w:sz w:val="24"/>
          <w:szCs w:val="24"/>
        </w:rPr>
        <w:t xml:space="preserve"> </w:t>
      </w:r>
    </w:p>
    <w:p w14:paraId="045878D3" w14:textId="3DCCDB33" w:rsidR="00AA7E1F" w:rsidRPr="00136E0B" w:rsidRDefault="00AA7E1F" w:rsidP="00AA7E1F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136E0B">
        <w:rPr>
          <w:rFonts w:ascii="Arial" w:hAnsi="Arial" w:cs="Arial"/>
          <w:sz w:val="24"/>
          <w:szCs w:val="24"/>
        </w:rPr>
        <w:t xml:space="preserve">orking with colleagues to </w:t>
      </w:r>
      <w:r>
        <w:rPr>
          <w:rFonts w:ascii="Arial" w:hAnsi="Arial" w:cs="Arial"/>
          <w:sz w:val="24"/>
          <w:szCs w:val="24"/>
        </w:rPr>
        <w:t xml:space="preserve">monitor and </w:t>
      </w:r>
      <w:r w:rsidRPr="00136E0B">
        <w:rPr>
          <w:rFonts w:ascii="Arial" w:hAnsi="Arial" w:cs="Arial"/>
          <w:sz w:val="24"/>
          <w:szCs w:val="24"/>
        </w:rPr>
        <w:t>enhance the quality of the student experience</w:t>
      </w:r>
      <w:r>
        <w:rPr>
          <w:rFonts w:ascii="Arial" w:hAnsi="Arial" w:cs="Arial"/>
          <w:sz w:val="24"/>
          <w:szCs w:val="24"/>
        </w:rPr>
        <w:t xml:space="preserve"> with attention to </w:t>
      </w:r>
      <w:r w:rsidR="009376EA">
        <w:rPr>
          <w:rFonts w:ascii="Arial" w:hAnsi="Arial" w:cs="Arial"/>
          <w:sz w:val="24"/>
          <w:szCs w:val="24"/>
        </w:rPr>
        <w:t>relevant</w:t>
      </w:r>
      <w:r w:rsidRPr="00136E0B">
        <w:rPr>
          <w:rFonts w:ascii="Arial" w:hAnsi="Arial" w:cs="Arial"/>
          <w:sz w:val="24"/>
          <w:szCs w:val="24"/>
        </w:rPr>
        <w:t xml:space="preserve"> </w:t>
      </w:r>
      <w:r w:rsidR="009376EA">
        <w:rPr>
          <w:rFonts w:ascii="Arial" w:hAnsi="Arial" w:cs="Arial"/>
          <w:sz w:val="24"/>
          <w:szCs w:val="24"/>
        </w:rPr>
        <w:t>q</w:t>
      </w:r>
      <w:r w:rsidRPr="00136E0B">
        <w:rPr>
          <w:rFonts w:ascii="Arial" w:hAnsi="Arial" w:cs="Arial"/>
          <w:sz w:val="24"/>
          <w:szCs w:val="24"/>
        </w:rPr>
        <w:t xml:space="preserve">uality </w:t>
      </w:r>
      <w:r w:rsidR="009376EA">
        <w:rPr>
          <w:rFonts w:ascii="Arial" w:hAnsi="Arial" w:cs="Arial"/>
          <w:sz w:val="24"/>
          <w:szCs w:val="24"/>
        </w:rPr>
        <w:t>c</w:t>
      </w:r>
      <w:r w:rsidRPr="00136E0B">
        <w:rPr>
          <w:rFonts w:ascii="Arial" w:hAnsi="Arial" w:cs="Arial"/>
          <w:sz w:val="24"/>
          <w:szCs w:val="24"/>
        </w:rPr>
        <w:t>ode</w:t>
      </w:r>
      <w:r w:rsidR="009376EA">
        <w:rPr>
          <w:rFonts w:ascii="Arial" w:hAnsi="Arial" w:cs="Arial"/>
          <w:sz w:val="24"/>
          <w:szCs w:val="24"/>
        </w:rPr>
        <w:t>s</w:t>
      </w:r>
      <w:r w:rsidRPr="00136E0B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SPTI’s</w:t>
      </w:r>
      <w:r w:rsidRPr="00136E0B">
        <w:rPr>
          <w:rFonts w:ascii="Arial" w:hAnsi="Arial" w:cs="Arial"/>
          <w:sz w:val="24"/>
          <w:szCs w:val="24"/>
        </w:rPr>
        <w:t xml:space="preserve"> cycle</w:t>
      </w:r>
      <w:r>
        <w:rPr>
          <w:rFonts w:ascii="Arial" w:hAnsi="Arial" w:cs="Arial"/>
          <w:sz w:val="24"/>
          <w:szCs w:val="24"/>
        </w:rPr>
        <w:t>s</w:t>
      </w:r>
      <w:r w:rsidRPr="00136E0B">
        <w:rPr>
          <w:rFonts w:ascii="Arial" w:hAnsi="Arial" w:cs="Arial"/>
          <w:sz w:val="24"/>
          <w:szCs w:val="24"/>
        </w:rPr>
        <w:t xml:space="preserve"> of quality assurance</w:t>
      </w:r>
    </w:p>
    <w:p w14:paraId="13EBEEA8" w14:textId="13641FF2" w:rsidR="00CD4BA2" w:rsidRDefault="00CD4BA2" w:rsidP="00CD4BA2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136E0B">
        <w:rPr>
          <w:rFonts w:ascii="Arial" w:hAnsi="Arial" w:cs="Arial"/>
          <w:sz w:val="24"/>
          <w:szCs w:val="24"/>
        </w:rPr>
        <w:t xml:space="preserve">Contributing to the development and implementation of </w:t>
      </w:r>
      <w:r w:rsidR="00E32160">
        <w:rPr>
          <w:rFonts w:ascii="Arial" w:hAnsi="Arial" w:cs="Arial"/>
          <w:sz w:val="24"/>
          <w:szCs w:val="24"/>
        </w:rPr>
        <w:t>P</w:t>
      </w:r>
      <w:r w:rsidRPr="00136E0B">
        <w:rPr>
          <w:rFonts w:ascii="Arial" w:hAnsi="Arial" w:cs="Arial"/>
          <w:sz w:val="24"/>
          <w:szCs w:val="24"/>
        </w:rPr>
        <w:t xml:space="preserve">rogramme and </w:t>
      </w:r>
      <w:r w:rsidR="00E32160">
        <w:rPr>
          <w:rFonts w:ascii="Arial" w:hAnsi="Arial" w:cs="Arial"/>
          <w:sz w:val="24"/>
          <w:szCs w:val="24"/>
        </w:rPr>
        <w:t>M</w:t>
      </w:r>
      <w:r w:rsidRPr="00136E0B">
        <w:rPr>
          <w:rFonts w:ascii="Arial" w:hAnsi="Arial" w:cs="Arial"/>
          <w:sz w:val="24"/>
          <w:szCs w:val="24"/>
        </w:rPr>
        <w:t xml:space="preserve">odule </w:t>
      </w:r>
      <w:r w:rsidR="003F5BA9">
        <w:rPr>
          <w:rFonts w:ascii="Arial" w:hAnsi="Arial" w:cs="Arial"/>
          <w:sz w:val="24"/>
          <w:szCs w:val="24"/>
        </w:rPr>
        <w:t>action plans/</w:t>
      </w:r>
      <w:r w:rsidR="003F5BA9" w:rsidRPr="00136E0B">
        <w:rPr>
          <w:rFonts w:ascii="Arial" w:hAnsi="Arial" w:cs="Arial"/>
          <w:sz w:val="24"/>
          <w:szCs w:val="24"/>
        </w:rPr>
        <w:t>modifications</w:t>
      </w:r>
    </w:p>
    <w:p w14:paraId="59A6F02E" w14:textId="05BDE092" w:rsidR="004E00A1" w:rsidRPr="00613C1D" w:rsidRDefault="00E32160" w:rsidP="004E00A1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Assisting the Programme Leader </w:t>
      </w:r>
      <w:r w:rsidR="004E00A1" w:rsidRPr="00613C1D">
        <w:rPr>
          <w:rFonts w:ascii="Arial" w:hAnsi="Arial" w:cs="Arial"/>
          <w:sz w:val="24"/>
          <w:szCs w:val="24"/>
        </w:rPr>
        <w:t>to manag</w:t>
      </w:r>
      <w:r>
        <w:rPr>
          <w:rFonts w:ascii="Arial" w:hAnsi="Arial" w:cs="Arial"/>
          <w:sz w:val="24"/>
          <w:szCs w:val="24"/>
        </w:rPr>
        <w:t>e</w:t>
      </w:r>
      <w:r w:rsidR="004E00A1" w:rsidRPr="00613C1D">
        <w:rPr>
          <w:rFonts w:ascii="Arial" w:hAnsi="Arial" w:cs="Arial"/>
          <w:sz w:val="24"/>
          <w:szCs w:val="24"/>
        </w:rPr>
        <w:t>, monitor, and</w:t>
      </w:r>
      <w:r w:rsidR="004E00A1">
        <w:rPr>
          <w:rFonts w:ascii="Arial" w:hAnsi="Arial" w:cs="Arial"/>
          <w:sz w:val="24"/>
          <w:szCs w:val="24"/>
        </w:rPr>
        <w:t xml:space="preserve"> </w:t>
      </w:r>
      <w:r w:rsidR="004E00A1" w:rsidRPr="00613C1D">
        <w:rPr>
          <w:rFonts w:ascii="Arial" w:hAnsi="Arial" w:cs="Arial"/>
          <w:sz w:val="24"/>
          <w:szCs w:val="24"/>
        </w:rPr>
        <w:t>ensur</w:t>
      </w:r>
      <w:r>
        <w:rPr>
          <w:rFonts w:ascii="Arial" w:hAnsi="Arial" w:cs="Arial"/>
          <w:sz w:val="24"/>
          <w:szCs w:val="24"/>
        </w:rPr>
        <w:t>e</w:t>
      </w:r>
      <w:r w:rsidR="004E00A1" w:rsidRPr="00613C1D">
        <w:rPr>
          <w:rFonts w:ascii="Arial" w:hAnsi="Arial" w:cs="Arial"/>
          <w:sz w:val="24"/>
          <w:szCs w:val="24"/>
        </w:rPr>
        <w:t xml:space="preserve"> success for internal </w:t>
      </w:r>
      <w:r w:rsidR="004E00A1">
        <w:rPr>
          <w:rFonts w:ascii="Arial" w:hAnsi="Arial" w:cs="Arial"/>
          <w:sz w:val="24"/>
          <w:szCs w:val="24"/>
        </w:rPr>
        <w:t xml:space="preserve">moderation </w:t>
      </w:r>
      <w:r w:rsidR="004E00A1" w:rsidRPr="00613C1D">
        <w:rPr>
          <w:rFonts w:ascii="Arial" w:hAnsi="Arial" w:cs="Arial"/>
          <w:sz w:val="24"/>
          <w:szCs w:val="24"/>
        </w:rPr>
        <w:t>and external examination and/or verification</w:t>
      </w:r>
    </w:p>
    <w:p w14:paraId="73BE8457" w14:textId="77777777" w:rsidR="00CD4BA2" w:rsidRDefault="00CD4BA2" w:rsidP="00CD4BA2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136E0B">
        <w:rPr>
          <w:rFonts w:ascii="Arial" w:hAnsi="Arial" w:cs="Arial"/>
          <w:sz w:val="24"/>
          <w:szCs w:val="24"/>
        </w:rPr>
        <w:t>Modelling and promoting best practice in equality, diversity, and inclusion</w:t>
      </w:r>
    </w:p>
    <w:p w14:paraId="6EE7F9E9" w14:textId="2459F344" w:rsidR="00CD4BA2" w:rsidRPr="00136E0B" w:rsidRDefault="00CD4BA2" w:rsidP="00CD4BA2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136E0B">
        <w:rPr>
          <w:rFonts w:ascii="Arial" w:hAnsi="Arial" w:cs="Arial"/>
          <w:sz w:val="24"/>
          <w:szCs w:val="24"/>
        </w:rPr>
        <w:t xml:space="preserve">Representing the </w:t>
      </w:r>
      <w:r w:rsidR="00E32160">
        <w:rPr>
          <w:rFonts w:ascii="Arial" w:hAnsi="Arial" w:cs="Arial"/>
          <w:sz w:val="24"/>
          <w:szCs w:val="24"/>
        </w:rPr>
        <w:t>P</w:t>
      </w:r>
      <w:r w:rsidRPr="00136E0B">
        <w:rPr>
          <w:rFonts w:ascii="Arial" w:hAnsi="Arial" w:cs="Arial"/>
          <w:sz w:val="24"/>
          <w:szCs w:val="24"/>
        </w:rPr>
        <w:t>rogramme on relevant committees</w:t>
      </w:r>
      <w:r>
        <w:rPr>
          <w:rFonts w:ascii="Arial" w:hAnsi="Arial" w:cs="Arial"/>
          <w:sz w:val="24"/>
          <w:szCs w:val="24"/>
        </w:rPr>
        <w:t xml:space="preserve"> (e.g. Combined Programme Committee, Research Ethics, Exceptional Circumstances Panel, Examination Boards</w:t>
      </w:r>
      <w:r w:rsidR="0013699E">
        <w:rPr>
          <w:rFonts w:ascii="Arial" w:hAnsi="Arial" w:cs="Arial"/>
          <w:sz w:val="24"/>
          <w:szCs w:val="24"/>
        </w:rPr>
        <w:t>, Quality Assurance reviews</w:t>
      </w:r>
      <w:r>
        <w:rPr>
          <w:rFonts w:ascii="Arial" w:hAnsi="Arial" w:cs="Arial"/>
          <w:sz w:val="24"/>
          <w:szCs w:val="24"/>
        </w:rPr>
        <w:t>)</w:t>
      </w:r>
      <w:r w:rsidR="005E75BA">
        <w:rPr>
          <w:rFonts w:ascii="Arial" w:hAnsi="Arial" w:cs="Arial"/>
          <w:sz w:val="24"/>
          <w:szCs w:val="24"/>
        </w:rPr>
        <w:t xml:space="preserve"> </w:t>
      </w:r>
    </w:p>
    <w:p w14:paraId="32830509" w14:textId="77777777" w:rsidR="00CD4BA2" w:rsidRDefault="00CD4BA2" w:rsidP="00092D32">
      <w:pPr>
        <w:spacing w:before="24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C25E56">
        <w:rPr>
          <w:rFonts w:ascii="Arial" w:hAnsi="Arial" w:cs="Arial"/>
          <w:b/>
          <w:bCs/>
          <w:sz w:val="24"/>
          <w:szCs w:val="24"/>
        </w:rPr>
        <w:t>Student experience</w:t>
      </w:r>
    </w:p>
    <w:p w14:paraId="251FC89A" w14:textId="2072E529" w:rsidR="00CD4BA2" w:rsidRPr="00613C1D" w:rsidRDefault="00CD4BA2" w:rsidP="00CD4BA2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13C1D">
        <w:rPr>
          <w:rFonts w:ascii="Arial" w:hAnsi="Arial" w:cs="Arial"/>
          <w:sz w:val="24"/>
          <w:szCs w:val="24"/>
        </w:rPr>
        <w:t xml:space="preserve">Contributing to </w:t>
      </w:r>
      <w:r w:rsidR="00E32160">
        <w:rPr>
          <w:rFonts w:ascii="Arial" w:hAnsi="Arial" w:cs="Arial"/>
          <w:sz w:val="24"/>
          <w:szCs w:val="24"/>
        </w:rPr>
        <w:t>P</w:t>
      </w:r>
      <w:r w:rsidRPr="00613C1D">
        <w:rPr>
          <w:rFonts w:ascii="Arial" w:hAnsi="Arial" w:cs="Arial"/>
          <w:sz w:val="24"/>
          <w:szCs w:val="24"/>
        </w:rPr>
        <w:t>rogramme recruitment and the pre-course experience of students including the organisation</w:t>
      </w:r>
      <w:r w:rsidR="005E75BA">
        <w:rPr>
          <w:rFonts w:ascii="Arial" w:hAnsi="Arial" w:cs="Arial"/>
          <w:sz w:val="24"/>
          <w:szCs w:val="24"/>
        </w:rPr>
        <w:t xml:space="preserve">/delivery </w:t>
      </w:r>
      <w:r w:rsidRPr="00613C1D">
        <w:rPr>
          <w:rFonts w:ascii="Arial" w:hAnsi="Arial" w:cs="Arial"/>
          <w:sz w:val="24"/>
          <w:szCs w:val="24"/>
        </w:rPr>
        <w:t xml:space="preserve">of programme representation </w:t>
      </w:r>
      <w:r>
        <w:rPr>
          <w:rFonts w:ascii="Arial" w:hAnsi="Arial" w:cs="Arial"/>
          <w:sz w:val="24"/>
          <w:szCs w:val="24"/>
        </w:rPr>
        <w:t xml:space="preserve">during </w:t>
      </w:r>
      <w:r w:rsidR="00E32160">
        <w:rPr>
          <w:rFonts w:ascii="Arial" w:hAnsi="Arial" w:cs="Arial"/>
          <w:sz w:val="24"/>
          <w:szCs w:val="24"/>
        </w:rPr>
        <w:t>Postgraduate Information Day</w:t>
      </w:r>
      <w:r w:rsidR="00E32160" w:rsidRPr="00613C1D">
        <w:rPr>
          <w:rFonts w:ascii="Arial" w:hAnsi="Arial" w:cs="Arial"/>
          <w:sz w:val="24"/>
          <w:szCs w:val="24"/>
        </w:rPr>
        <w:t>s</w:t>
      </w:r>
    </w:p>
    <w:p w14:paraId="4F5F8214" w14:textId="6E36B7B4" w:rsidR="00CD4BA2" w:rsidRDefault="00E713E4" w:rsidP="00CD4BA2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CD4BA2" w:rsidRPr="00613C1D">
        <w:rPr>
          <w:rFonts w:ascii="Arial" w:hAnsi="Arial" w:cs="Arial"/>
          <w:sz w:val="24"/>
          <w:szCs w:val="24"/>
        </w:rPr>
        <w:t xml:space="preserve">eading </w:t>
      </w:r>
      <w:r w:rsidR="008C4720">
        <w:rPr>
          <w:rFonts w:ascii="Arial" w:hAnsi="Arial" w:cs="Arial"/>
          <w:sz w:val="24"/>
          <w:szCs w:val="24"/>
        </w:rPr>
        <w:t xml:space="preserve">and facilitating </w:t>
      </w:r>
      <w:r w:rsidR="00151B65">
        <w:rPr>
          <w:rFonts w:ascii="Arial" w:hAnsi="Arial" w:cs="Arial"/>
          <w:sz w:val="24"/>
          <w:szCs w:val="24"/>
        </w:rPr>
        <w:t xml:space="preserve">aspects of </w:t>
      </w:r>
      <w:r w:rsidR="00E32160">
        <w:rPr>
          <w:rFonts w:ascii="Arial" w:hAnsi="Arial" w:cs="Arial"/>
          <w:sz w:val="24"/>
          <w:szCs w:val="24"/>
        </w:rPr>
        <w:t>P</w:t>
      </w:r>
      <w:r w:rsidR="00CD4BA2" w:rsidRPr="00613C1D">
        <w:rPr>
          <w:rFonts w:ascii="Arial" w:hAnsi="Arial" w:cs="Arial"/>
          <w:sz w:val="24"/>
          <w:szCs w:val="24"/>
        </w:rPr>
        <w:t>rogramme induction</w:t>
      </w:r>
      <w:r w:rsidR="00151B65">
        <w:rPr>
          <w:rFonts w:ascii="Arial" w:hAnsi="Arial" w:cs="Arial"/>
          <w:sz w:val="24"/>
          <w:szCs w:val="24"/>
        </w:rPr>
        <w:t xml:space="preserve"> workshops</w:t>
      </w:r>
      <w:r w:rsidR="005E75BA">
        <w:rPr>
          <w:rFonts w:ascii="Arial" w:hAnsi="Arial" w:cs="Arial"/>
          <w:sz w:val="24"/>
          <w:szCs w:val="24"/>
        </w:rPr>
        <w:t>, Module workshops, tutorials</w:t>
      </w:r>
      <w:r w:rsidR="00DA6A54">
        <w:rPr>
          <w:rFonts w:ascii="Arial" w:hAnsi="Arial" w:cs="Arial"/>
          <w:sz w:val="24"/>
          <w:szCs w:val="24"/>
        </w:rPr>
        <w:t xml:space="preserve"> (pastoral, academic, research)</w:t>
      </w:r>
      <w:r w:rsidR="005E75BA">
        <w:rPr>
          <w:rFonts w:ascii="Arial" w:hAnsi="Arial" w:cs="Arial"/>
          <w:sz w:val="24"/>
          <w:szCs w:val="24"/>
        </w:rPr>
        <w:t>, and progression reviews</w:t>
      </w:r>
      <w:r w:rsidR="00151B65">
        <w:rPr>
          <w:rFonts w:ascii="Arial" w:hAnsi="Arial" w:cs="Arial"/>
          <w:sz w:val="24"/>
          <w:szCs w:val="24"/>
        </w:rPr>
        <w:t xml:space="preserve"> as agreed with the Programme Leader</w:t>
      </w:r>
    </w:p>
    <w:p w14:paraId="7F10B333" w14:textId="77777777" w:rsidR="007E7C9D" w:rsidRDefault="003F5BA9" w:rsidP="00F66B28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E7C9D">
        <w:rPr>
          <w:rFonts w:ascii="Arial" w:hAnsi="Arial" w:cs="Arial"/>
          <w:bCs/>
          <w:sz w:val="24"/>
          <w:szCs w:val="24"/>
        </w:rPr>
        <w:t xml:space="preserve">Providing reserve cover of training sessions as agreed </w:t>
      </w:r>
      <w:r w:rsidR="007E7C9D">
        <w:rPr>
          <w:rFonts w:ascii="Arial" w:hAnsi="Arial" w:cs="Arial"/>
          <w:sz w:val="24"/>
          <w:szCs w:val="24"/>
        </w:rPr>
        <w:t>with the Programme Leader</w:t>
      </w:r>
      <w:r w:rsidR="007E7C9D" w:rsidRPr="007E7C9D">
        <w:rPr>
          <w:rFonts w:ascii="Arial" w:hAnsi="Arial" w:cs="Arial"/>
          <w:sz w:val="24"/>
          <w:szCs w:val="24"/>
        </w:rPr>
        <w:t xml:space="preserve"> </w:t>
      </w:r>
    </w:p>
    <w:p w14:paraId="1BE5A14C" w14:textId="77777777" w:rsidR="008C4720" w:rsidRPr="005E75BA" w:rsidRDefault="008C4720" w:rsidP="008C4720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613C1D">
        <w:rPr>
          <w:rFonts w:ascii="Arial" w:hAnsi="Arial" w:cs="Arial"/>
          <w:sz w:val="24"/>
          <w:szCs w:val="24"/>
        </w:rPr>
        <w:t>Supporting the Programme Leader in ensuring students are appropriately supported and guided through the tutorial curriculum and other student support mechanisms</w:t>
      </w:r>
    </w:p>
    <w:p w14:paraId="4DF20617" w14:textId="4B57B6E8" w:rsidR="00F66B28" w:rsidRPr="007E7C9D" w:rsidRDefault="00A863C4" w:rsidP="00F66B28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E7C9D">
        <w:rPr>
          <w:rFonts w:ascii="Arial" w:hAnsi="Arial" w:cs="Arial"/>
          <w:sz w:val="24"/>
          <w:szCs w:val="24"/>
        </w:rPr>
        <w:t>M</w:t>
      </w:r>
      <w:r w:rsidR="00F66B28" w:rsidRPr="007E7C9D">
        <w:rPr>
          <w:rFonts w:ascii="Arial" w:hAnsi="Arial" w:cs="Arial"/>
          <w:sz w:val="24"/>
          <w:szCs w:val="24"/>
        </w:rPr>
        <w:t>onitoring student attendance and experience through engagement with Student Voice mechanisms, analysis of the relevant feedback and data, and responding to feedback as appropriate</w:t>
      </w:r>
    </w:p>
    <w:p w14:paraId="387ADD85" w14:textId="2E9B9C04" w:rsidR="00E713E4" w:rsidRPr="00613C1D" w:rsidRDefault="00E32160" w:rsidP="00CD4BA2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Aiding</w:t>
      </w:r>
      <w:r w:rsidR="00A863C4">
        <w:rPr>
          <w:rFonts w:ascii="Arial" w:hAnsi="Arial" w:cs="Arial"/>
          <w:sz w:val="24"/>
          <w:szCs w:val="24"/>
        </w:rPr>
        <w:t xml:space="preserve"> the Programme Leader in m</w:t>
      </w:r>
      <w:r w:rsidR="00E713E4" w:rsidRPr="00E713E4">
        <w:rPr>
          <w:rFonts w:ascii="Arial" w:hAnsi="Arial" w:cs="Arial"/>
          <w:sz w:val="24"/>
          <w:szCs w:val="24"/>
        </w:rPr>
        <w:t>onitor</w:t>
      </w:r>
      <w:r w:rsidR="00E713E4">
        <w:rPr>
          <w:rFonts w:ascii="Arial" w:hAnsi="Arial" w:cs="Arial"/>
          <w:sz w:val="24"/>
          <w:szCs w:val="24"/>
        </w:rPr>
        <w:t>ing recognised training supervision and</w:t>
      </w:r>
      <w:r w:rsidR="00E713E4" w:rsidRPr="00E713E4">
        <w:rPr>
          <w:rFonts w:ascii="Arial" w:hAnsi="Arial" w:cs="Arial"/>
          <w:sz w:val="24"/>
          <w:szCs w:val="24"/>
        </w:rPr>
        <w:t xml:space="preserve"> placement</w:t>
      </w:r>
      <w:r w:rsidR="00E713E4">
        <w:rPr>
          <w:rFonts w:ascii="Arial" w:hAnsi="Arial" w:cs="Arial"/>
          <w:sz w:val="24"/>
          <w:szCs w:val="24"/>
        </w:rPr>
        <w:t xml:space="preserve"> experience </w:t>
      </w:r>
      <w:r w:rsidR="00E713E4" w:rsidRPr="00E713E4">
        <w:rPr>
          <w:rFonts w:ascii="Arial" w:hAnsi="Arial" w:cs="Arial"/>
          <w:sz w:val="24"/>
          <w:szCs w:val="24"/>
        </w:rPr>
        <w:t>to ensure adherence to appropriate ethical and professional standards, and that appropriate learning is being offered and received</w:t>
      </w:r>
    </w:p>
    <w:p w14:paraId="61FA8681" w14:textId="73368A74" w:rsidR="00CD4BA2" w:rsidRDefault="00CD4BA2" w:rsidP="00092D32">
      <w:pPr>
        <w:spacing w:before="24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C25E56">
        <w:rPr>
          <w:rFonts w:ascii="Arial" w:hAnsi="Arial" w:cs="Arial"/>
          <w:b/>
          <w:bCs/>
          <w:sz w:val="24"/>
          <w:szCs w:val="24"/>
        </w:rPr>
        <w:t>Curriculum development</w:t>
      </w:r>
    </w:p>
    <w:p w14:paraId="6306FAE6" w14:textId="0F11C563" w:rsidR="00CD4BA2" w:rsidRPr="00613C1D" w:rsidRDefault="00CD4BA2" w:rsidP="004E6AB9">
      <w:pPr>
        <w:pStyle w:val="ListParagraph"/>
        <w:numPr>
          <w:ilvl w:val="0"/>
          <w:numId w:val="1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613C1D">
        <w:rPr>
          <w:rFonts w:ascii="Arial" w:hAnsi="Arial" w:cs="Arial"/>
          <w:sz w:val="24"/>
          <w:szCs w:val="24"/>
        </w:rPr>
        <w:t>Identifying and working with the team to build on aspects of best curriculum practice</w:t>
      </w:r>
      <w:r w:rsidR="006701FB" w:rsidRPr="006701FB">
        <w:rPr>
          <w:rFonts w:ascii="Arial" w:hAnsi="Arial" w:cs="Arial"/>
          <w:sz w:val="24"/>
          <w:szCs w:val="24"/>
        </w:rPr>
        <w:t xml:space="preserve"> </w:t>
      </w:r>
      <w:r w:rsidR="006701FB" w:rsidRPr="00613C1D">
        <w:rPr>
          <w:rFonts w:ascii="Arial" w:hAnsi="Arial" w:cs="Arial"/>
          <w:sz w:val="24"/>
          <w:szCs w:val="24"/>
        </w:rPr>
        <w:t xml:space="preserve">to ensure an inclusive and vibrant </w:t>
      </w:r>
      <w:r w:rsidR="006701FB">
        <w:rPr>
          <w:rFonts w:ascii="Arial" w:hAnsi="Arial" w:cs="Arial"/>
          <w:sz w:val="24"/>
          <w:szCs w:val="24"/>
        </w:rPr>
        <w:t xml:space="preserve">learning environment/community </w:t>
      </w:r>
    </w:p>
    <w:p w14:paraId="1DD422F2" w14:textId="70E53929" w:rsidR="00CD4BA2" w:rsidRPr="00613C1D" w:rsidRDefault="00CD4BA2" w:rsidP="00CD4BA2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613C1D">
        <w:rPr>
          <w:rFonts w:ascii="Arial" w:hAnsi="Arial" w:cs="Arial"/>
          <w:sz w:val="24"/>
          <w:szCs w:val="24"/>
        </w:rPr>
        <w:t xml:space="preserve">Contributing to the ongoing process of ensuring that curriculum content is up to date, fit for purpose, and meeting the needs of students and the </w:t>
      </w:r>
      <w:r w:rsidR="00151B65">
        <w:rPr>
          <w:rFonts w:ascii="Arial" w:hAnsi="Arial" w:cs="Arial"/>
          <w:sz w:val="24"/>
          <w:szCs w:val="24"/>
        </w:rPr>
        <w:t>profession</w:t>
      </w:r>
    </w:p>
    <w:p w14:paraId="6E4D6C23" w14:textId="044D9098" w:rsidR="00CD4BA2" w:rsidRPr="00613C1D" w:rsidRDefault="00CD4BA2" w:rsidP="00CD4BA2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613C1D">
        <w:rPr>
          <w:rFonts w:ascii="Arial" w:hAnsi="Arial" w:cs="Arial"/>
          <w:sz w:val="24"/>
          <w:szCs w:val="24"/>
        </w:rPr>
        <w:t xml:space="preserve">Encouraging colleagues in, and providing a focus for, innovations in learning, teaching and assessment strategies and curriculum content within the </w:t>
      </w:r>
      <w:r w:rsidR="00490EC0">
        <w:rPr>
          <w:rFonts w:ascii="Arial" w:hAnsi="Arial" w:cs="Arial"/>
          <w:sz w:val="24"/>
          <w:szCs w:val="24"/>
        </w:rPr>
        <w:t>P</w:t>
      </w:r>
      <w:r w:rsidRPr="00613C1D">
        <w:rPr>
          <w:rFonts w:ascii="Arial" w:hAnsi="Arial" w:cs="Arial"/>
          <w:sz w:val="24"/>
          <w:szCs w:val="24"/>
        </w:rPr>
        <w:t>rogramme</w:t>
      </w:r>
    </w:p>
    <w:p w14:paraId="2B3A6CD5" w14:textId="77777777" w:rsidR="00CD4BA2" w:rsidRDefault="00CD4BA2" w:rsidP="004E6AB9">
      <w:pPr>
        <w:spacing w:before="24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C25E56">
        <w:rPr>
          <w:rFonts w:ascii="Arial" w:hAnsi="Arial" w:cs="Arial"/>
          <w:b/>
          <w:bCs/>
          <w:sz w:val="24"/>
          <w:szCs w:val="24"/>
        </w:rPr>
        <w:t>Assessment and Awards</w:t>
      </w:r>
    </w:p>
    <w:p w14:paraId="7B7EED20" w14:textId="48191BFC" w:rsidR="00DA6A54" w:rsidRDefault="00490EC0" w:rsidP="004E6AB9">
      <w:pPr>
        <w:pStyle w:val="ListParagraph"/>
        <w:numPr>
          <w:ilvl w:val="0"/>
          <w:numId w:val="19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collaboratively with the</w:t>
      </w:r>
      <w:r w:rsidRPr="00613C1D">
        <w:rPr>
          <w:rFonts w:ascii="Arial" w:hAnsi="Arial" w:cs="Arial"/>
          <w:sz w:val="24"/>
          <w:szCs w:val="24"/>
        </w:rPr>
        <w:t xml:space="preserve"> Programme Leader </w:t>
      </w:r>
      <w:r>
        <w:rPr>
          <w:rFonts w:ascii="Arial" w:hAnsi="Arial" w:cs="Arial"/>
          <w:sz w:val="24"/>
          <w:szCs w:val="24"/>
        </w:rPr>
        <w:t>to a</w:t>
      </w:r>
      <w:r w:rsidR="00E713E4">
        <w:rPr>
          <w:rFonts w:ascii="Arial" w:hAnsi="Arial" w:cs="Arial"/>
          <w:sz w:val="24"/>
          <w:szCs w:val="24"/>
        </w:rPr>
        <w:t>llocat</w:t>
      </w:r>
      <w:r>
        <w:rPr>
          <w:rFonts w:ascii="Arial" w:hAnsi="Arial" w:cs="Arial"/>
          <w:sz w:val="24"/>
          <w:szCs w:val="24"/>
        </w:rPr>
        <w:t>e</w:t>
      </w:r>
      <w:r w:rsidR="00E713E4">
        <w:rPr>
          <w:rFonts w:ascii="Arial" w:hAnsi="Arial" w:cs="Arial"/>
          <w:sz w:val="24"/>
          <w:szCs w:val="24"/>
        </w:rPr>
        <w:t xml:space="preserve"> and u</w:t>
      </w:r>
      <w:r w:rsidR="00DA6A54">
        <w:rPr>
          <w:rFonts w:ascii="Arial" w:hAnsi="Arial" w:cs="Arial"/>
          <w:sz w:val="24"/>
          <w:szCs w:val="24"/>
        </w:rPr>
        <w:t>ndertak</w:t>
      </w:r>
      <w:r>
        <w:rPr>
          <w:rFonts w:ascii="Arial" w:hAnsi="Arial" w:cs="Arial"/>
          <w:sz w:val="24"/>
          <w:szCs w:val="24"/>
        </w:rPr>
        <w:t>e</w:t>
      </w:r>
      <w:r w:rsidR="00DA6A54">
        <w:rPr>
          <w:rFonts w:ascii="Arial" w:hAnsi="Arial" w:cs="Arial"/>
          <w:sz w:val="24"/>
          <w:szCs w:val="24"/>
        </w:rPr>
        <w:t xml:space="preserve"> marking and/or moderation of assessments across the Programme cohorts</w:t>
      </w:r>
      <w:r w:rsidR="00E713E4">
        <w:rPr>
          <w:rFonts w:ascii="Arial" w:hAnsi="Arial" w:cs="Arial"/>
          <w:sz w:val="24"/>
          <w:szCs w:val="24"/>
        </w:rPr>
        <w:t xml:space="preserve"> to ensure </w:t>
      </w:r>
      <w:r w:rsidR="009B3B8D">
        <w:rPr>
          <w:rFonts w:ascii="Arial" w:hAnsi="Arial" w:cs="Arial"/>
          <w:sz w:val="24"/>
          <w:szCs w:val="24"/>
        </w:rPr>
        <w:t>adherence</w:t>
      </w:r>
      <w:r w:rsidR="00E713E4">
        <w:rPr>
          <w:rFonts w:ascii="Arial" w:hAnsi="Arial" w:cs="Arial"/>
          <w:sz w:val="24"/>
          <w:szCs w:val="24"/>
        </w:rPr>
        <w:t xml:space="preserve"> to academic regulations</w:t>
      </w:r>
      <w:r w:rsidR="009B3B8D">
        <w:rPr>
          <w:rFonts w:ascii="Arial" w:hAnsi="Arial" w:cs="Arial"/>
          <w:sz w:val="24"/>
          <w:szCs w:val="24"/>
        </w:rPr>
        <w:t>, consistency,</w:t>
      </w:r>
      <w:r w:rsidR="00E713E4">
        <w:rPr>
          <w:rFonts w:ascii="Arial" w:hAnsi="Arial" w:cs="Arial"/>
          <w:sz w:val="24"/>
          <w:szCs w:val="24"/>
        </w:rPr>
        <w:t xml:space="preserve"> and</w:t>
      </w:r>
      <w:r w:rsidR="009B3B8D">
        <w:rPr>
          <w:rFonts w:ascii="Arial" w:hAnsi="Arial" w:cs="Arial"/>
          <w:sz w:val="24"/>
          <w:szCs w:val="24"/>
        </w:rPr>
        <w:t xml:space="preserve"> relevance of feedback to students and their stage of development</w:t>
      </w:r>
    </w:p>
    <w:p w14:paraId="7B6DF36E" w14:textId="21D174EA" w:rsidR="00CD4BA2" w:rsidRPr="00613C1D" w:rsidRDefault="00CD4BA2" w:rsidP="00CD4BA2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613C1D">
        <w:rPr>
          <w:rFonts w:ascii="Arial" w:hAnsi="Arial" w:cs="Arial"/>
          <w:sz w:val="24"/>
          <w:szCs w:val="24"/>
        </w:rPr>
        <w:lastRenderedPageBreak/>
        <w:t>As directed by the Programme Leader, engage with student profiles before the award boards and pre-publication of awards</w:t>
      </w:r>
    </w:p>
    <w:p w14:paraId="4420AAD0" w14:textId="5C7AF7E7" w:rsidR="00CD4BA2" w:rsidRPr="00613C1D" w:rsidRDefault="00CD4BA2" w:rsidP="00CD4BA2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613C1D">
        <w:rPr>
          <w:rFonts w:ascii="Arial" w:hAnsi="Arial" w:cs="Arial"/>
          <w:sz w:val="24"/>
          <w:szCs w:val="24"/>
        </w:rPr>
        <w:t xml:space="preserve">Deputising, as necessary, for the Programme Leader </w:t>
      </w:r>
      <w:r w:rsidR="007E7C9D">
        <w:rPr>
          <w:rFonts w:ascii="Arial" w:hAnsi="Arial" w:cs="Arial"/>
          <w:sz w:val="24"/>
          <w:szCs w:val="24"/>
        </w:rPr>
        <w:t>at A</w:t>
      </w:r>
      <w:r>
        <w:rPr>
          <w:rFonts w:ascii="Arial" w:hAnsi="Arial" w:cs="Arial"/>
          <w:sz w:val="24"/>
          <w:szCs w:val="24"/>
        </w:rPr>
        <w:t>ssessment and/or</w:t>
      </w:r>
      <w:r w:rsidRPr="00613C1D">
        <w:rPr>
          <w:rFonts w:ascii="Arial" w:hAnsi="Arial" w:cs="Arial"/>
          <w:sz w:val="24"/>
          <w:szCs w:val="24"/>
        </w:rPr>
        <w:t xml:space="preserve"> </w:t>
      </w:r>
      <w:r w:rsidR="007E7C9D">
        <w:rPr>
          <w:rFonts w:ascii="Arial" w:hAnsi="Arial" w:cs="Arial"/>
          <w:sz w:val="24"/>
          <w:szCs w:val="24"/>
        </w:rPr>
        <w:t>A</w:t>
      </w:r>
      <w:r w:rsidRPr="00613C1D">
        <w:rPr>
          <w:rFonts w:ascii="Arial" w:hAnsi="Arial" w:cs="Arial"/>
          <w:sz w:val="24"/>
          <w:szCs w:val="24"/>
        </w:rPr>
        <w:t xml:space="preserve">ward </w:t>
      </w:r>
      <w:r w:rsidR="007E7C9D">
        <w:rPr>
          <w:rFonts w:ascii="Arial" w:hAnsi="Arial" w:cs="Arial"/>
          <w:sz w:val="24"/>
          <w:szCs w:val="24"/>
        </w:rPr>
        <w:t>B</w:t>
      </w:r>
      <w:r w:rsidRPr="00613C1D">
        <w:rPr>
          <w:rFonts w:ascii="Arial" w:hAnsi="Arial" w:cs="Arial"/>
          <w:sz w:val="24"/>
          <w:szCs w:val="24"/>
        </w:rPr>
        <w:t>oards</w:t>
      </w:r>
    </w:p>
    <w:p w14:paraId="3445BE1D" w14:textId="77777777" w:rsidR="00CD4BA2" w:rsidRPr="00613C1D" w:rsidRDefault="00CD4BA2" w:rsidP="00CD4BA2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613C1D">
        <w:rPr>
          <w:rFonts w:ascii="Arial" w:hAnsi="Arial" w:cs="Arial"/>
          <w:sz w:val="24"/>
          <w:szCs w:val="24"/>
        </w:rPr>
        <w:t>Holding post-board student advice and guidance as directed</w:t>
      </w:r>
    </w:p>
    <w:p w14:paraId="2D21EB16" w14:textId="41AED20B" w:rsidR="00ED7971" w:rsidRPr="009B3B8D" w:rsidRDefault="00CD4BA2" w:rsidP="009B3B8D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613C1D">
        <w:rPr>
          <w:rFonts w:ascii="Arial" w:hAnsi="Arial" w:cs="Arial"/>
          <w:sz w:val="24"/>
          <w:szCs w:val="24"/>
        </w:rPr>
        <w:t>Attend</w:t>
      </w:r>
      <w:r w:rsidR="007E7C9D">
        <w:rPr>
          <w:rFonts w:ascii="Arial" w:hAnsi="Arial" w:cs="Arial"/>
          <w:sz w:val="24"/>
          <w:szCs w:val="24"/>
        </w:rPr>
        <w:t>ing</w:t>
      </w:r>
      <w:r w:rsidR="00490EC0">
        <w:rPr>
          <w:rFonts w:ascii="Arial" w:hAnsi="Arial" w:cs="Arial"/>
          <w:sz w:val="24"/>
          <w:szCs w:val="24"/>
        </w:rPr>
        <w:t xml:space="preserve"> SPTI and </w:t>
      </w:r>
      <w:r w:rsidR="00490EC0">
        <w:rPr>
          <w:rFonts w:ascii="Arial" w:hAnsi="Arial" w:cs="Arial"/>
          <w:bCs/>
          <w:sz w:val="24"/>
          <w:szCs w:val="24"/>
        </w:rPr>
        <w:t xml:space="preserve">Programme validating partner </w:t>
      </w:r>
      <w:r w:rsidRPr="00613C1D">
        <w:rPr>
          <w:rFonts w:ascii="Arial" w:hAnsi="Arial" w:cs="Arial"/>
          <w:sz w:val="24"/>
          <w:szCs w:val="24"/>
        </w:rPr>
        <w:t>Awards ceremonies</w:t>
      </w:r>
      <w:r>
        <w:rPr>
          <w:rFonts w:ascii="Arial" w:hAnsi="Arial" w:cs="Arial"/>
          <w:sz w:val="24"/>
          <w:szCs w:val="24"/>
        </w:rPr>
        <w:t>/events</w:t>
      </w:r>
    </w:p>
    <w:p w14:paraId="4392DD4E" w14:textId="77777777" w:rsidR="00CD4BA2" w:rsidRDefault="00CD4BA2" w:rsidP="004E6AB9">
      <w:pPr>
        <w:spacing w:before="24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C25E56">
        <w:rPr>
          <w:rFonts w:ascii="Arial" w:hAnsi="Arial" w:cs="Arial"/>
          <w:b/>
          <w:bCs/>
          <w:sz w:val="24"/>
          <w:szCs w:val="24"/>
        </w:rPr>
        <w:t>Other duties</w:t>
      </w:r>
    </w:p>
    <w:p w14:paraId="3F91BA3B" w14:textId="7751E3E7" w:rsidR="00092D32" w:rsidRPr="00092D32" w:rsidRDefault="00092D32" w:rsidP="004E6AB9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092D32">
        <w:rPr>
          <w:rFonts w:ascii="Arial" w:hAnsi="Arial" w:cs="Arial"/>
          <w:bCs/>
          <w:sz w:val="24"/>
          <w:szCs w:val="24"/>
        </w:rPr>
        <w:t xml:space="preserve">Attending </w:t>
      </w:r>
      <w:r w:rsidRPr="00092D32">
        <w:rPr>
          <w:rFonts w:ascii="Arial" w:hAnsi="Arial" w:cs="Arial"/>
          <w:sz w:val="24"/>
          <w:szCs w:val="24"/>
        </w:rPr>
        <w:t xml:space="preserve">Bi-monthly Programme team meetings, Annual Team Development Day, </w:t>
      </w:r>
      <w:r w:rsidR="00F66B28">
        <w:rPr>
          <w:rFonts w:ascii="Arial" w:hAnsi="Arial" w:cs="Arial"/>
          <w:sz w:val="24"/>
          <w:szCs w:val="24"/>
        </w:rPr>
        <w:t xml:space="preserve">marking meetings </w:t>
      </w:r>
      <w:r w:rsidRPr="00092D32">
        <w:rPr>
          <w:rFonts w:ascii="Arial" w:hAnsi="Arial" w:cs="Arial"/>
          <w:sz w:val="24"/>
          <w:szCs w:val="24"/>
        </w:rPr>
        <w:t xml:space="preserve">and SPTI ‘All </w:t>
      </w:r>
      <w:r w:rsidR="00FA1560">
        <w:rPr>
          <w:rFonts w:ascii="Arial" w:hAnsi="Arial" w:cs="Arial"/>
          <w:sz w:val="24"/>
          <w:szCs w:val="24"/>
        </w:rPr>
        <w:t>T</w:t>
      </w:r>
      <w:r w:rsidRPr="00092D32">
        <w:rPr>
          <w:rFonts w:ascii="Arial" w:hAnsi="Arial" w:cs="Arial"/>
          <w:sz w:val="24"/>
          <w:szCs w:val="24"/>
        </w:rPr>
        <w:t xml:space="preserve">utor’ </w:t>
      </w:r>
      <w:r w:rsidR="00FA1560">
        <w:rPr>
          <w:rFonts w:ascii="Arial" w:hAnsi="Arial" w:cs="Arial"/>
          <w:sz w:val="24"/>
          <w:szCs w:val="24"/>
        </w:rPr>
        <w:t>D</w:t>
      </w:r>
      <w:r w:rsidRPr="00092D32">
        <w:rPr>
          <w:rFonts w:ascii="Arial" w:hAnsi="Arial" w:cs="Arial"/>
          <w:sz w:val="24"/>
          <w:szCs w:val="24"/>
        </w:rPr>
        <w:t>ays</w:t>
      </w:r>
    </w:p>
    <w:p w14:paraId="7440BF8A" w14:textId="09F9BE95" w:rsidR="00CD4BA2" w:rsidRPr="00092D32" w:rsidRDefault="00CD4BA2" w:rsidP="00092D32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092D32">
        <w:rPr>
          <w:rFonts w:ascii="Arial" w:hAnsi="Arial" w:cs="Arial"/>
          <w:sz w:val="24"/>
          <w:szCs w:val="24"/>
        </w:rPr>
        <w:t>Undertaking appropriate C</w:t>
      </w:r>
      <w:r w:rsidR="0013699E" w:rsidRPr="00092D32">
        <w:rPr>
          <w:rFonts w:ascii="Arial" w:hAnsi="Arial" w:cs="Arial"/>
          <w:sz w:val="24"/>
          <w:szCs w:val="24"/>
        </w:rPr>
        <w:t>ontinuing Professional Development</w:t>
      </w:r>
      <w:r w:rsidRPr="00092D32">
        <w:rPr>
          <w:rFonts w:ascii="Arial" w:hAnsi="Arial" w:cs="Arial"/>
          <w:sz w:val="24"/>
          <w:szCs w:val="24"/>
        </w:rPr>
        <w:t xml:space="preserve">, research, </w:t>
      </w:r>
      <w:r w:rsidR="0013699E" w:rsidRPr="00092D32">
        <w:rPr>
          <w:rFonts w:ascii="Arial" w:hAnsi="Arial" w:cs="Arial"/>
          <w:sz w:val="24"/>
          <w:szCs w:val="24"/>
        </w:rPr>
        <w:t>and</w:t>
      </w:r>
      <w:r w:rsidR="004E00A1">
        <w:rPr>
          <w:rFonts w:ascii="Arial" w:hAnsi="Arial" w:cs="Arial"/>
          <w:sz w:val="24"/>
          <w:szCs w:val="24"/>
        </w:rPr>
        <w:t xml:space="preserve">/or </w:t>
      </w:r>
      <w:r w:rsidRPr="00092D32">
        <w:rPr>
          <w:rFonts w:ascii="Arial" w:hAnsi="Arial" w:cs="Arial"/>
          <w:sz w:val="24"/>
          <w:szCs w:val="24"/>
        </w:rPr>
        <w:t>scholarly activity that enhances the operation of the role and contributes to the student experience</w:t>
      </w:r>
    </w:p>
    <w:p w14:paraId="070DEE92" w14:textId="77777777" w:rsidR="00A863C4" w:rsidRPr="00092D32" w:rsidRDefault="00A863C4" w:rsidP="00A863C4">
      <w:pPr>
        <w:pStyle w:val="ListParagraph"/>
        <w:numPr>
          <w:ilvl w:val="0"/>
          <w:numId w:val="20"/>
        </w:numPr>
        <w:spacing w:before="240" w:after="120"/>
        <w:jc w:val="both"/>
        <w:rPr>
          <w:rFonts w:ascii="Arial" w:hAnsi="Arial" w:cs="Arial"/>
          <w:bCs/>
          <w:sz w:val="24"/>
          <w:szCs w:val="24"/>
        </w:rPr>
      </w:pPr>
      <w:r w:rsidRPr="00092D32">
        <w:rPr>
          <w:rFonts w:ascii="Arial" w:hAnsi="Arial" w:cs="Arial"/>
          <w:bCs/>
          <w:sz w:val="24"/>
          <w:szCs w:val="24"/>
        </w:rPr>
        <w:t xml:space="preserve">Undertaking and maintaining the currency of any training deemed necessary </w:t>
      </w:r>
      <w:r>
        <w:rPr>
          <w:rFonts w:ascii="Arial" w:hAnsi="Arial" w:cs="Arial"/>
          <w:bCs/>
          <w:sz w:val="24"/>
          <w:szCs w:val="24"/>
        </w:rPr>
        <w:t xml:space="preserve">by </w:t>
      </w:r>
      <w:r w:rsidRPr="00092D32">
        <w:rPr>
          <w:rFonts w:ascii="Arial" w:hAnsi="Arial" w:cs="Arial"/>
          <w:bCs/>
          <w:sz w:val="24"/>
          <w:szCs w:val="24"/>
        </w:rPr>
        <w:t xml:space="preserve">SPTI (for example, First Aid, PREVENT) </w:t>
      </w:r>
    </w:p>
    <w:p w14:paraId="730118E6" w14:textId="029E0563" w:rsidR="00CD4BA2" w:rsidRPr="00092D32" w:rsidRDefault="00CD4BA2" w:rsidP="00CD4BA2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092D32">
        <w:rPr>
          <w:rFonts w:ascii="Arial" w:hAnsi="Arial" w:cs="Arial"/>
          <w:sz w:val="24"/>
          <w:szCs w:val="24"/>
        </w:rPr>
        <w:t xml:space="preserve">Liaising with professional bodies and other external organisations as required by the Programme Leader </w:t>
      </w:r>
    </w:p>
    <w:p w14:paraId="54A255F6" w14:textId="3C860220" w:rsidR="009B3B8D" w:rsidRPr="00092D32" w:rsidRDefault="00A863C4" w:rsidP="009B3B8D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</w:t>
      </w:r>
      <w:r w:rsidR="009B3B8D" w:rsidRPr="00092D32">
        <w:rPr>
          <w:rFonts w:ascii="Arial" w:hAnsi="Arial" w:cs="Arial"/>
          <w:sz w:val="24"/>
          <w:szCs w:val="24"/>
        </w:rPr>
        <w:t xml:space="preserve">epresenting SPTI at external events </w:t>
      </w:r>
      <w:r w:rsidR="004E00A1">
        <w:rPr>
          <w:rFonts w:ascii="Arial" w:hAnsi="Arial" w:cs="Arial"/>
          <w:sz w:val="24"/>
          <w:szCs w:val="24"/>
        </w:rPr>
        <w:t xml:space="preserve">of relevance to </w:t>
      </w:r>
      <w:r w:rsidR="009B3B8D" w:rsidRPr="00092D32">
        <w:rPr>
          <w:rFonts w:ascii="Arial" w:hAnsi="Arial" w:cs="Arial"/>
          <w:sz w:val="24"/>
          <w:szCs w:val="24"/>
        </w:rPr>
        <w:t>the Programme (e.g. UKCP research conference or working committees)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74C4C19" w14:textId="2EB0B890" w:rsidR="00092D32" w:rsidRPr="00092D32" w:rsidRDefault="00092D32" w:rsidP="001B1EAF">
      <w:pPr>
        <w:spacing w:before="240"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092D32">
        <w:rPr>
          <w:rFonts w:ascii="Arial" w:hAnsi="Arial" w:cs="Arial"/>
          <w:i/>
          <w:iCs/>
          <w:sz w:val="24"/>
          <w:szCs w:val="24"/>
        </w:rPr>
        <w:t>Please note, the above information provides a framework for the Deputy Programme Leader duties and responsibilities. However, this should not be regarded as a definitive list and other reasonable duties consistent with the post may be required.</w:t>
      </w:r>
    </w:p>
    <w:p w14:paraId="778268C4" w14:textId="77777777" w:rsidR="001B1EAF" w:rsidRDefault="001B1E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A72D034" w14:textId="0F7430D7" w:rsidR="00575C10" w:rsidRPr="0053571A" w:rsidRDefault="00575C10" w:rsidP="001C383D">
      <w:pPr>
        <w:spacing w:before="240" w:after="120"/>
        <w:jc w:val="both"/>
        <w:rPr>
          <w:rFonts w:ascii="Arial" w:hAnsi="Arial" w:cs="Arial"/>
          <w:b/>
          <w:sz w:val="24"/>
          <w:szCs w:val="24"/>
        </w:rPr>
      </w:pPr>
      <w:r w:rsidRPr="0053571A">
        <w:rPr>
          <w:rFonts w:ascii="Arial" w:hAnsi="Arial" w:cs="Arial"/>
          <w:b/>
          <w:sz w:val="24"/>
          <w:szCs w:val="24"/>
        </w:rPr>
        <w:lastRenderedPageBreak/>
        <w:t>What qualifications and experience do I need to be eligible to apply?</w:t>
      </w:r>
    </w:p>
    <w:p w14:paraId="7CE2FDD7" w14:textId="77777777" w:rsidR="00C94DC1" w:rsidRPr="0053571A" w:rsidRDefault="00C94DC1" w:rsidP="004E6AB9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 xml:space="preserve">In addition to evidencing your capacity for the above you will: </w:t>
      </w:r>
    </w:p>
    <w:p w14:paraId="13529941" w14:textId="5EBB9F41" w:rsidR="00C94DC1" w:rsidRPr="0053571A" w:rsidRDefault="00C94DC1" w:rsidP="00C94DC1">
      <w:pPr>
        <w:pStyle w:val="ListParagraph"/>
        <w:numPr>
          <w:ilvl w:val="0"/>
          <w:numId w:val="1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 xml:space="preserve">Be qualified at post-graduate level within the Person-Centred and Experiential Psychotherapies framework and </w:t>
      </w:r>
      <w:r w:rsidR="00C93AC0">
        <w:rPr>
          <w:rFonts w:ascii="Arial" w:hAnsi="Arial" w:cs="Arial"/>
          <w:sz w:val="24"/>
          <w:szCs w:val="24"/>
        </w:rPr>
        <w:t xml:space="preserve">ideally </w:t>
      </w:r>
      <w:r w:rsidRPr="0053571A">
        <w:rPr>
          <w:rFonts w:ascii="Arial" w:hAnsi="Arial" w:cs="Arial"/>
          <w:sz w:val="24"/>
          <w:szCs w:val="24"/>
        </w:rPr>
        <w:t xml:space="preserve">have been practising as a psychotherapist for a minimum of </w:t>
      </w:r>
      <w:r w:rsidR="00F66B28" w:rsidRPr="00F66B28">
        <w:rPr>
          <w:rFonts w:ascii="Arial" w:hAnsi="Arial" w:cs="Arial"/>
          <w:sz w:val="24"/>
          <w:szCs w:val="24"/>
        </w:rPr>
        <w:t xml:space="preserve">five </w:t>
      </w:r>
      <w:r w:rsidRPr="00F66B28">
        <w:rPr>
          <w:rFonts w:ascii="Arial" w:hAnsi="Arial" w:cs="Arial"/>
          <w:sz w:val="24"/>
          <w:szCs w:val="24"/>
        </w:rPr>
        <w:t>y</w:t>
      </w:r>
      <w:r w:rsidRPr="0053571A">
        <w:rPr>
          <w:rFonts w:ascii="Arial" w:hAnsi="Arial" w:cs="Arial"/>
          <w:sz w:val="24"/>
          <w:szCs w:val="24"/>
        </w:rPr>
        <w:t xml:space="preserve">ears </w:t>
      </w:r>
    </w:p>
    <w:p w14:paraId="62CE1D9D" w14:textId="2FBDFAE0" w:rsidR="00C94DC1" w:rsidRPr="0053571A" w:rsidRDefault="00C94DC1" w:rsidP="00C94DC1">
      <w:pPr>
        <w:pStyle w:val="ListParagraph"/>
        <w:numPr>
          <w:ilvl w:val="0"/>
          <w:numId w:val="11"/>
        </w:numPr>
        <w:spacing w:afterLines="60" w:after="144"/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 xml:space="preserve">Be </w:t>
      </w:r>
      <w:r w:rsidR="00917BCC" w:rsidRPr="0053571A">
        <w:rPr>
          <w:rFonts w:ascii="Arial" w:hAnsi="Arial" w:cs="Arial"/>
          <w:sz w:val="24"/>
          <w:szCs w:val="24"/>
        </w:rPr>
        <w:t xml:space="preserve">maintaining a current caseload as a psychotherapist </w:t>
      </w:r>
      <w:r w:rsidRPr="0053571A">
        <w:rPr>
          <w:rFonts w:ascii="Arial" w:hAnsi="Arial" w:cs="Arial"/>
          <w:sz w:val="24"/>
          <w:szCs w:val="24"/>
        </w:rPr>
        <w:t xml:space="preserve">registered with the UKCP </w:t>
      </w:r>
      <w:r w:rsidR="00917BCC" w:rsidRPr="0053571A">
        <w:rPr>
          <w:rFonts w:ascii="Arial" w:hAnsi="Arial" w:cs="Arial"/>
          <w:sz w:val="24"/>
          <w:szCs w:val="24"/>
        </w:rPr>
        <w:t>(</w:t>
      </w:r>
      <w:r w:rsidRPr="0053571A">
        <w:rPr>
          <w:rFonts w:ascii="Arial" w:hAnsi="Arial" w:cs="Arial"/>
          <w:sz w:val="24"/>
          <w:szCs w:val="24"/>
        </w:rPr>
        <w:t>or accredited via an equivalent professional body</w:t>
      </w:r>
      <w:r w:rsidR="00917BCC" w:rsidRPr="0053571A">
        <w:rPr>
          <w:rFonts w:ascii="Arial" w:hAnsi="Arial" w:cs="Arial"/>
          <w:sz w:val="24"/>
          <w:szCs w:val="24"/>
        </w:rPr>
        <w:t>)</w:t>
      </w:r>
    </w:p>
    <w:p w14:paraId="1853096C" w14:textId="2A816DC2" w:rsidR="00C94DC1" w:rsidRPr="0053571A" w:rsidRDefault="003F5659" w:rsidP="00C94DC1">
      <w:pPr>
        <w:pStyle w:val="ListParagraph"/>
        <w:numPr>
          <w:ilvl w:val="0"/>
          <w:numId w:val="11"/>
        </w:numPr>
        <w:spacing w:afterLines="60" w:after="1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C94DC1" w:rsidRPr="0053571A">
        <w:rPr>
          <w:rFonts w:ascii="Arial" w:hAnsi="Arial" w:cs="Arial"/>
          <w:sz w:val="24"/>
          <w:szCs w:val="24"/>
        </w:rPr>
        <w:t xml:space="preserve">ave completed a formal supervision training and </w:t>
      </w:r>
      <w:r>
        <w:rPr>
          <w:rFonts w:ascii="Arial" w:hAnsi="Arial" w:cs="Arial"/>
          <w:sz w:val="24"/>
          <w:szCs w:val="24"/>
        </w:rPr>
        <w:t xml:space="preserve">ideally </w:t>
      </w:r>
      <w:r w:rsidR="00BA3678">
        <w:rPr>
          <w:rFonts w:ascii="Arial" w:hAnsi="Arial" w:cs="Arial"/>
          <w:sz w:val="24"/>
          <w:szCs w:val="24"/>
        </w:rPr>
        <w:t xml:space="preserve">have </w:t>
      </w:r>
      <w:r w:rsidR="00C94DC1" w:rsidRPr="0053571A">
        <w:rPr>
          <w:rFonts w:ascii="Arial" w:hAnsi="Arial" w:cs="Arial"/>
          <w:sz w:val="24"/>
          <w:szCs w:val="24"/>
        </w:rPr>
        <w:t>been practising as a supervisor for a minimum of two years</w:t>
      </w:r>
    </w:p>
    <w:p w14:paraId="366916AE" w14:textId="432890A0" w:rsidR="00560812" w:rsidRDefault="00560812" w:rsidP="00560812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3D1B3B">
        <w:rPr>
          <w:rFonts w:ascii="Arial" w:hAnsi="Arial" w:cs="Arial"/>
          <w:sz w:val="24"/>
          <w:szCs w:val="24"/>
        </w:rPr>
        <w:t>Preferably</w:t>
      </w:r>
      <w:r>
        <w:rPr>
          <w:rFonts w:ascii="Arial" w:hAnsi="Arial" w:cs="Arial"/>
          <w:sz w:val="24"/>
          <w:szCs w:val="24"/>
        </w:rPr>
        <w:t xml:space="preserve"> hold a relevant teaching qualification </w:t>
      </w:r>
      <w:r w:rsidRPr="003D1B3B">
        <w:rPr>
          <w:rFonts w:ascii="Arial" w:hAnsi="Arial" w:cs="Arial"/>
          <w:sz w:val="24"/>
          <w:szCs w:val="24"/>
        </w:rPr>
        <w:t>(e.g. PgCert in Higher Education (PGCHE) or a Fellowship of the Higher Education Academy (FHEA)</w:t>
      </w:r>
      <w:r w:rsidR="00717EFB">
        <w:rPr>
          <w:rFonts w:ascii="Arial" w:hAnsi="Arial" w:cs="Arial"/>
          <w:sz w:val="24"/>
          <w:szCs w:val="24"/>
        </w:rPr>
        <w:t>)</w:t>
      </w:r>
    </w:p>
    <w:p w14:paraId="6B4E7594" w14:textId="0C52A25B" w:rsidR="00391827" w:rsidRDefault="002555F5" w:rsidP="00C94DC1">
      <w:pPr>
        <w:pStyle w:val="ListParagraph"/>
        <w:numPr>
          <w:ilvl w:val="0"/>
          <w:numId w:val="11"/>
        </w:numPr>
        <w:spacing w:afterLines="60" w:after="1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Hold</w:t>
      </w:r>
      <w:r w:rsidR="00391827">
        <w:rPr>
          <w:rFonts w:ascii="Arial" w:hAnsi="Arial" w:cs="Arial"/>
          <w:sz w:val="24"/>
          <w:szCs w:val="24"/>
        </w:rPr>
        <w:t xml:space="preserve"> leadership qualities and experience of relevance to working both independently and within a team</w:t>
      </w:r>
    </w:p>
    <w:p w14:paraId="449D319A" w14:textId="7A870317" w:rsidR="00C94DC1" w:rsidRPr="0053571A" w:rsidRDefault="00C94DC1" w:rsidP="00C94DC1">
      <w:pPr>
        <w:pStyle w:val="ListParagraph"/>
        <w:numPr>
          <w:ilvl w:val="0"/>
          <w:numId w:val="11"/>
        </w:numPr>
        <w:spacing w:afterLines="60" w:after="144"/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 xml:space="preserve">Have practical understanding of the needs of diverse learners together with recent experience of effective work in supporting students to develop attitudinal qualities and skills essential to </w:t>
      </w:r>
      <w:r w:rsidR="00717EFB">
        <w:rPr>
          <w:rFonts w:ascii="Arial" w:hAnsi="Arial" w:cs="Arial"/>
          <w:sz w:val="24"/>
          <w:szCs w:val="24"/>
        </w:rPr>
        <w:t>P</w:t>
      </w:r>
      <w:r w:rsidRPr="0053571A">
        <w:rPr>
          <w:rFonts w:ascii="Arial" w:hAnsi="Arial" w:cs="Arial"/>
          <w:sz w:val="24"/>
          <w:szCs w:val="24"/>
        </w:rPr>
        <w:t>erson-centred and</w:t>
      </w:r>
      <w:r w:rsidR="004B1E00">
        <w:rPr>
          <w:rFonts w:ascii="Arial" w:hAnsi="Arial" w:cs="Arial"/>
          <w:sz w:val="24"/>
          <w:szCs w:val="24"/>
        </w:rPr>
        <w:t xml:space="preserve"> </w:t>
      </w:r>
      <w:r w:rsidR="00717EFB">
        <w:rPr>
          <w:rFonts w:ascii="Arial" w:hAnsi="Arial" w:cs="Arial"/>
          <w:sz w:val="24"/>
          <w:szCs w:val="24"/>
        </w:rPr>
        <w:t>E</w:t>
      </w:r>
      <w:r w:rsidRPr="0053571A">
        <w:rPr>
          <w:rFonts w:ascii="Arial" w:hAnsi="Arial" w:cs="Arial"/>
          <w:sz w:val="24"/>
          <w:szCs w:val="24"/>
        </w:rPr>
        <w:t xml:space="preserve">xperiential </w:t>
      </w:r>
      <w:r w:rsidR="00717EFB">
        <w:rPr>
          <w:rFonts w:ascii="Arial" w:hAnsi="Arial" w:cs="Arial"/>
          <w:sz w:val="24"/>
          <w:szCs w:val="24"/>
        </w:rPr>
        <w:t>P</w:t>
      </w:r>
      <w:r w:rsidRPr="0053571A">
        <w:rPr>
          <w:rFonts w:ascii="Arial" w:hAnsi="Arial" w:cs="Arial"/>
          <w:sz w:val="24"/>
          <w:szCs w:val="24"/>
        </w:rPr>
        <w:t xml:space="preserve">sychotherapies </w:t>
      </w:r>
      <w:r w:rsidR="00991C83" w:rsidRPr="0053571A">
        <w:rPr>
          <w:rFonts w:ascii="Arial" w:hAnsi="Arial" w:cs="Arial"/>
          <w:sz w:val="24"/>
          <w:szCs w:val="24"/>
        </w:rPr>
        <w:t>training</w:t>
      </w:r>
    </w:p>
    <w:p w14:paraId="5D84B1B7" w14:textId="77777777" w:rsidR="00C94DC1" w:rsidRPr="0053571A" w:rsidRDefault="00C94DC1" w:rsidP="00C94DC1">
      <w:pPr>
        <w:pStyle w:val="ListParagraph"/>
        <w:numPr>
          <w:ilvl w:val="0"/>
          <w:numId w:val="11"/>
        </w:numPr>
        <w:spacing w:afterLines="60" w:after="144"/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 xml:space="preserve">Possess highly developed interpersonal skills as the basis for establishing and maintaining effective working relationships with both students and professional colleagues from diverse backgrounds </w:t>
      </w:r>
    </w:p>
    <w:p w14:paraId="46A2B257" w14:textId="77777777" w:rsidR="00C94DC1" w:rsidRPr="0053571A" w:rsidRDefault="00C94DC1" w:rsidP="00C94DC1">
      <w:pPr>
        <w:pStyle w:val="ListParagraph"/>
        <w:numPr>
          <w:ilvl w:val="0"/>
          <w:numId w:val="11"/>
        </w:numPr>
        <w:spacing w:afterLines="60" w:after="144"/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>Have proven skills in making effective use of technology to enhance learning</w:t>
      </w:r>
    </w:p>
    <w:p w14:paraId="6AA08CEB" w14:textId="39ABE8D4" w:rsidR="00C94DC1" w:rsidRPr="0053571A" w:rsidRDefault="00C94DC1" w:rsidP="00C94DC1">
      <w:pPr>
        <w:pStyle w:val="ListParagraph"/>
        <w:numPr>
          <w:ilvl w:val="0"/>
          <w:numId w:val="11"/>
        </w:numPr>
        <w:spacing w:afterLines="60" w:after="144"/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>Be commi</w:t>
      </w:r>
      <w:r w:rsidR="00991C83" w:rsidRPr="0053571A">
        <w:rPr>
          <w:rFonts w:ascii="Arial" w:hAnsi="Arial" w:cs="Arial"/>
          <w:sz w:val="24"/>
          <w:szCs w:val="24"/>
        </w:rPr>
        <w:t>tted</w:t>
      </w:r>
      <w:r w:rsidRPr="0053571A">
        <w:rPr>
          <w:rFonts w:ascii="Arial" w:hAnsi="Arial" w:cs="Arial"/>
          <w:sz w:val="24"/>
          <w:szCs w:val="24"/>
        </w:rPr>
        <w:t xml:space="preserve"> to your own professional development and/or relevant research</w:t>
      </w:r>
    </w:p>
    <w:p w14:paraId="2C4B00FE" w14:textId="77777777" w:rsidR="00C94DC1" w:rsidRPr="0053571A" w:rsidRDefault="00C94DC1" w:rsidP="00C94DC1">
      <w:pPr>
        <w:pStyle w:val="ListParagraph"/>
        <w:numPr>
          <w:ilvl w:val="0"/>
          <w:numId w:val="11"/>
        </w:numPr>
        <w:spacing w:afterLines="60" w:after="144"/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>Not to be subject to any unresolved ethical complaints or to have been found guilty of serious professional misconduct or ethical misconduct</w:t>
      </w:r>
    </w:p>
    <w:p w14:paraId="25D4C269" w14:textId="77777777" w:rsidR="00D0171F" w:rsidRPr="0053571A" w:rsidRDefault="00D0171F" w:rsidP="004E6AB9">
      <w:pPr>
        <w:spacing w:before="360" w:after="120"/>
        <w:jc w:val="both"/>
        <w:rPr>
          <w:rFonts w:ascii="Arial" w:hAnsi="Arial" w:cs="Arial"/>
          <w:b/>
          <w:sz w:val="24"/>
          <w:szCs w:val="24"/>
        </w:rPr>
      </w:pPr>
      <w:r w:rsidRPr="0053571A">
        <w:rPr>
          <w:rFonts w:ascii="Arial" w:hAnsi="Arial" w:cs="Arial"/>
          <w:b/>
          <w:sz w:val="24"/>
          <w:szCs w:val="24"/>
        </w:rPr>
        <w:t>About the Programme:</w:t>
      </w:r>
    </w:p>
    <w:p w14:paraId="3392259F" w14:textId="38AA6D39" w:rsidR="00E37D43" w:rsidRDefault="00D0171F" w:rsidP="00D0171F">
      <w:pPr>
        <w:spacing w:afterLines="60" w:after="144"/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>For more information about the MSc Person-Centred and Experiential Psychotherapy and the current tutor team, please visit:</w:t>
      </w:r>
    </w:p>
    <w:p w14:paraId="329DE5E9" w14:textId="680C61EA" w:rsidR="00D36267" w:rsidRPr="0053571A" w:rsidRDefault="004B1E00" w:rsidP="00D0171F">
      <w:pPr>
        <w:spacing w:afterLines="60" w:after="144"/>
        <w:jc w:val="both"/>
        <w:rPr>
          <w:rStyle w:val="Hyperlink"/>
          <w:rFonts w:ascii="Arial" w:hAnsi="Arial" w:cs="Arial"/>
          <w:sz w:val="24"/>
          <w:szCs w:val="24"/>
        </w:rPr>
      </w:pPr>
      <w:hyperlink r:id="rId5" w:history="1">
        <w:r w:rsidR="00D0171F" w:rsidRPr="0053571A">
          <w:rPr>
            <w:rStyle w:val="Hyperlink"/>
            <w:rFonts w:ascii="Arial" w:hAnsi="Arial" w:cs="Arial"/>
            <w:sz w:val="24"/>
            <w:szCs w:val="24"/>
          </w:rPr>
          <w:t>http://spti.net/courses/personcentred.shtml</w:t>
        </w:r>
      </w:hyperlink>
    </w:p>
    <w:p w14:paraId="66DF1877" w14:textId="77777777" w:rsidR="00D36267" w:rsidRPr="0053571A" w:rsidRDefault="00D36267">
      <w:pPr>
        <w:rPr>
          <w:rStyle w:val="Hyperlink"/>
          <w:rFonts w:ascii="Arial" w:hAnsi="Arial" w:cs="Arial"/>
          <w:sz w:val="24"/>
          <w:szCs w:val="24"/>
        </w:rPr>
      </w:pPr>
      <w:r w:rsidRPr="0053571A">
        <w:rPr>
          <w:rStyle w:val="Hyperlink"/>
          <w:rFonts w:ascii="Arial" w:hAnsi="Arial" w:cs="Arial"/>
          <w:sz w:val="24"/>
          <w:szCs w:val="24"/>
        </w:rPr>
        <w:br w:type="page"/>
      </w:r>
    </w:p>
    <w:p w14:paraId="17BA6E91" w14:textId="06E21B78" w:rsidR="00D36267" w:rsidRPr="0053571A" w:rsidRDefault="00D36267" w:rsidP="0053571A">
      <w:pPr>
        <w:jc w:val="center"/>
        <w:rPr>
          <w:rFonts w:ascii="Arial" w:hAnsi="Arial" w:cs="Arial"/>
          <w:b/>
          <w:sz w:val="20"/>
          <w:szCs w:val="20"/>
        </w:rPr>
      </w:pPr>
      <w:r w:rsidRPr="0053571A">
        <w:rPr>
          <w:rFonts w:ascii="Arial" w:hAnsi="Arial" w:cs="Arial"/>
          <w:b/>
          <w:sz w:val="20"/>
          <w:szCs w:val="20"/>
        </w:rPr>
        <w:lastRenderedPageBreak/>
        <w:t xml:space="preserve">Person Specification </w:t>
      </w:r>
      <w:r w:rsidR="00992FC2">
        <w:rPr>
          <w:rFonts w:ascii="Arial" w:hAnsi="Arial" w:cs="Arial"/>
          <w:b/>
          <w:sz w:val="20"/>
          <w:szCs w:val="20"/>
        </w:rPr>
        <w:t>–</w:t>
      </w:r>
      <w:r w:rsidRPr="0053571A">
        <w:rPr>
          <w:rFonts w:ascii="Arial" w:hAnsi="Arial" w:cs="Arial"/>
          <w:b/>
          <w:sz w:val="20"/>
          <w:szCs w:val="20"/>
        </w:rPr>
        <w:t xml:space="preserve"> </w:t>
      </w:r>
      <w:r w:rsidR="00992FC2">
        <w:rPr>
          <w:rFonts w:ascii="Arial" w:hAnsi="Arial" w:cs="Arial"/>
          <w:b/>
          <w:sz w:val="20"/>
          <w:szCs w:val="20"/>
        </w:rPr>
        <w:t>Deputy Programme Leader</w:t>
      </w:r>
      <w:r w:rsidRPr="0053571A">
        <w:rPr>
          <w:rFonts w:ascii="Arial" w:hAnsi="Arial" w:cs="Arial"/>
          <w:b/>
          <w:sz w:val="20"/>
          <w:szCs w:val="20"/>
        </w:rPr>
        <w:t>, MSc Person-Centred &amp; Experiential Psychotherapy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374"/>
        <w:gridCol w:w="1418"/>
        <w:gridCol w:w="1417"/>
      </w:tblGrid>
      <w:tr w:rsidR="00D36267" w:rsidRPr="0053571A" w14:paraId="310ED34B" w14:textId="77777777" w:rsidTr="007E15DA">
        <w:tc>
          <w:tcPr>
            <w:tcW w:w="6374" w:type="dxa"/>
          </w:tcPr>
          <w:p w14:paraId="66306247" w14:textId="77777777" w:rsidR="00D36267" w:rsidRPr="0053571A" w:rsidRDefault="00D36267" w:rsidP="000D0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1418" w:type="dxa"/>
          </w:tcPr>
          <w:p w14:paraId="69372112" w14:textId="77777777" w:rsidR="00D36267" w:rsidRPr="0053571A" w:rsidRDefault="00D36267" w:rsidP="000D0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417" w:type="dxa"/>
          </w:tcPr>
          <w:p w14:paraId="02FCA33B" w14:textId="77777777" w:rsidR="00D36267" w:rsidRPr="0053571A" w:rsidRDefault="00D36267" w:rsidP="000D0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D36267" w:rsidRPr="0053571A" w14:paraId="673986F6" w14:textId="77777777" w:rsidTr="007E15DA">
        <w:tc>
          <w:tcPr>
            <w:tcW w:w="6374" w:type="dxa"/>
          </w:tcPr>
          <w:p w14:paraId="20CCBB51" w14:textId="77777777" w:rsidR="00D36267" w:rsidRPr="0053571A" w:rsidRDefault="00D36267" w:rsidP="000D04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QUALIFICATIONS/PROFESSIONAL STATUS</w:t>
            </w:r>
          </w:p>
        </w:tc>
        <w:tc>
          <w:tcPr>
            <w:tcW w:w="1418" w:type="dxa"/>
          </w:tcPr>
          <w:p w14:paraId="693ADF73" w14:textId="77777777" w:rsidR="00D36267" w:rsidRPr="0053571A" w:rsidRDefault="00D36267" w:rsidP="000D0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9B347E" w14:textId="77777777" w:rsidR="00D36267" w:rsidRPr="0053571A" w:rsidRDefault="00D36267" w:rsidP="000D0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4DC1" w:rsidRPr="0053571A" w14:paraId="0B03007A" w14:textId="77777777" w:rsidTr="007E15DA">
        <w:tc>
          <w:tcPr>
            <w:tcW w:w="6374" w:type="dxa"/>
          </w:tcPr>
          <w:p w14:paraId="24FB6642" w14:textId="40239842" w:rsidR="00C94DC1" w:rsidRPr="0053571A" w:rsidRDefault="00C94DC1" w:rsidP="00C94DC1">
            <w:pPr>
              <w:spacing w:afterLines="60" w:after="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 xml:space="preserve">Qualified at post-graduate level within the Person-Centred and Experiential </w:t>
            </w:r>
            <w:r w:rsidR="00560812">
              <w:rPr>
                <w:rFonts w:ascii="Arial" w:hAnsi="Arial" w:cs="Arial"/>
                <w:sz w:val="20"/>
                <w:szCs w:val="20"/>
              </w:rPr>
              <w:t xml:space="preserve">Psychotherapies (PCEP) </w:t>
            </w:r>
            <w:r w:rsidRPr="0053571A">
              <w:rPr>
                <w:rFonts w:ascii="Arial" w:hAnsi="Arial" w:cs="Arial"/>
                <w:sz w:val="20"/>
                <w:szCs w:val="20"/>
              </w:rPr>
              <w:t xml:space="preserve">framework </w:t>
            </w:r>
          </w:p>
        </w:tc>
        <w:tc>
          <w:tcPr>
            <w:tcW w:w="1418" w:type="dxa"/>
          </w:tcPr>
          <w:p w14:paraId="5B8EB21D" w14:textId="77777777" w:rsidR="00C94DC1" w:rsidRPr="0053571A" w:rsidRDefault="00C94DC1" w:rsidP="00C94D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0C53EEF6" w14:textId="77777777" w:rsidR="00C94DC1" w:rsidRPr="0053571A" w:rsidRDefault="00C94DC1" w:rsidP="00C94D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4DC1" w:rsidRPr="0053571A" w14:paraId="29264AC1" w14:textId="77777777" w:rsidTr="007E15DA">
        <w:tc>
          <w:tcPr>
            <w:tcW w:w="6374" w:type="dxa"/>
          </w:tcPr>
          <w:p w14:paraId="0D360923" w14:textId="75B5569F" w:rsidR="00C94DC1" w:rsidRPr="0053571A" w:rsidRDefault="00C94DC1" w:rsidP="00C94DC1">
            <w:pPr>
              <w:spacing w:afterLines="60" w:after="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 xml:space="preserve">Have been practising as a psychotherapist for a minimum of </w:t>
            </w:r>
            <w:r w:rsidR="003F5659">
              <w:rPr>
                <w:rFonts w:ascii="Arial" w:hAnsi="Arial" w:cs="Arial"/>
                <w:sz w:val="20"/>
                <w:szCs w:val="20"/>
              </w:rPr>
              <w:t>five</w:t>
            </w:r>
            <w:r w:rsidRPr="0053571A">
              <w:rPr>
                <w:rFonts w:ascii="Arial" w:hAnsi="Arial" w:cs="Arial"/>
                <w:sz w:val="20"/>
                <w:szCs w:val="20"/>
              </w:rPr>
              <w:t xml:space="preserve"> years</w:t>
            </w:r>
          </w:p>
        </w:tc>
        <w:tc>
          <w:tcPr>
            <w:tcW w:w="1418" w:type="dxa"/>
          </w:tcPr>
          <w:p w14:paraId="6D093BC2" w14:textId="502EBC7D" w:rsidR="00C94DC1" w:rsidRPr="0053571A" w:rsidRDefault="00C94DC1" w:rsidP="00C94D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467C96" w14:textId="2C01F196" w:rsidR="00C94DC1" w:rsidRPr="0053571A" w:rsidRDefault="008024CB" w:rsidP="00C94D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</w:tr>
      <w:tr w:rsidR="00C94DC1" w:rsidRPr="0053571A" w14:paraId="6198DCD2" w14:textId="77777777" w:rsidTr="007E15DA">
        <w:tc>
          <w:tcPr>
            <w:tcW w:w="6374" w:type="dxa"/>
          </w:tcPr>
          <w:p w14:paraId="3D0E93CC" w14:textId="43ADA086" w:rsidR="00C94DC1" w:rsidRPr="0053571A" w:rsidRDefault="00C94DC1" w:rsidP="00C94DC1">
            <w:pPr>
              <w:spacing w:afterLines="60" w:after="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 xml:space="preserve">Maintaining a current caseload and have UKCP registration (or equivalent professional body status) as an individual psychotherapist </w:t>
            </w:r>
          </w:p>
        </w:tc>
        <w:tc>
          <w:tcPr>
            <w:tcW w:w="1418" w:type="dxa"/>
          </w:tcPr>
          <w:p w14:paraId="7348D019" w14:textId="77777777" w:rsidR="00C94DC1" w:rsidRPr="0053571A" w:rsidRDefault="00C94DC1" w:rsidP="00C94D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4B644ADD" w14:textId="77777777" w:rsidR="00C94DC1" w:rsidRPr="0053571A" w:rsidRDefault="00C94DC1" w:rsidP="00C94D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812" w:rsidRPr="0053571A" w14:paraId="3E8817A2" w14:textId="77777777" w:rsidTr="007E15DA">
        <w:tc>
          <w:tcPr>
            <w:tcW w:w="6374" w:type="dxa"/>
          </w:tcPr>
          <w:p w14:paraId="319D7DC2" w14:textId="3094F957" w:rsidR="00560812" w:rsidRPr="0053571A" w:rsidRDefault="00560812" w:rsidP="00C94DC1">
            <w:pPr>
              <w:spacing w:afterLines="60" w:after="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Completed a relevant teaching qualification </w:t>
            </w:r>
            <w:bookmarkStart w:id="0" w:name="_Hlk70409836"/>
            <w:r>
              <w:rPr>
                <w:rFonts w:ascii="Arial" w:hAnsi="Arial" w:cs="Arial"/>
                <w:sz w:val="20"/>
                <w:szCs w:val="20"/>
              </w:rPr>
              <w:t>(e.g. PgCert in Higher Education (PGCHE) or a Fellowship of the Higher Education Academy (FHEA)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01EE5745" w14:textId="77777777" w:rsidR="00560812" w:rsidRPr="0053571A" w:rsidRDefault="00560812" w:rsidP="00C94D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9692BD" w14:textId="551FDF6C" w:rsidR="00560812" w:rsidRPr="0053571A" w:rsidRDefault="00560812" w:rsidP="00C94D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</w:tr>
      <w:tr w:rsidR="008A67AE" w:rsidRPr="0053571A" w14:paraId="0D5D77B6" w14:textId="77777777" w:rsidTr="007E15DA">
        <w:tc>
          <w:tcPr>
            <w:tcW w:w="6374" w:type="dxa"/>
          </w:tcPr>
          <w:p w14:paraId="76D18894" w14:textId="47F8B33C" w:rsidR="008A67AE" w:rsidRDefault="008A67AE" w:rsidP="00C94DC1">
            <w:pPr>
              <w:spacing w:afterLines="60" w:after="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7AE">
              <w:rPr>
                <w:rFonts w:ascii="Arial" w:hAnsi="Arial" w:cs="Arial"/>
                <w:sz w:val="20"/>
                <w:szCs w:val="20"/>
              </w:rPr>
              <w:t>Hold leadership qualities and experience of relevance to working both independently and within a team</w:t>
            </w:r>
          </w:p>
        </w:tc>
        <w:tc>
          <w:tcPr>
            <w:tcW w:w="1418" w:type="dxa"/>
          </w:tcPr>
          <w:p w14:paraId="5F7188C7" w14:textId="4E2B2A69" w:rsidR="008A67AE" w:rsidRPr="0053571A" w:rsidRDefault="003F5659" w:rsidP="00C94D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2199339B" w14:textId="4EB34356" w:rsidR="008A67AE" w:rsidRPr="0053571A" w:rsidRDefault="008A67AE" w:rsidP="00C94D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5EB2C1D9" w14:textId="77777777" w:rsidTr="007E15DA">
        <w:tc>
          <w:tcPr>
            <w:tcW w:w="6374" w:type="dxa"/>
          </w:tcPr>
          <w:p w14:paraId="1C26235E" w14:textId="5EBE55F1" w:rsidR="007F64BE" w:rsidRPr="00C93AC0" w:rsidRDefault="007F64BE" w:rsidP="00C94DC1">
            <w:pPr>
              <w:spacing w:afterLines="60" w:after="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AC0">
              <w:rPr>
                <w:rFonts w:ascii="Arial" w:hAnsi="Arial" w:cs="Arial"/>
                <w:sz w:val="20"/>
                <w:szCs w:val="20"/>
              </w:rPr>
              <w:t xml:space="preserve">Have experience facilitating learning in group contexts of relevance to the </w:t>
            </w:r>
            <w:r w:rsidR="00C93AC0" w:rsidRPr="00C93AC0">
              <w:rPr>
                <w:rFonts w:ascii="Arial" w:hAnsi="Arial" w:cs="Arial"/>
                <w:sz w:val="20"/>
                <w:szCs w:val="20"/>
              </w:rPr>
              <w:t>PCEP</w:t>
            </w:r>
            <w:r w:rsidRPr="00C93AC0">
              <w:rPr>
                <w:rFonts w:ascii="Arial" w:hAnsi="Arial" w:cs="Arial"/>
                <w:sz w:val="20"/>
                <w:szCs w:val="20"/>
              </w:rPr>
              <w:t xml:space="preserve"> training context </w:t>
            </w:r>
          </w:p>
        </w:tc>
        <w:tc>
          <w:tcPr>
            <w:tcW w:w="1418" w:type="dxa"/>
          </w:tcPr>
          <w:p w14:paraId="7E279719" w14:textId="4B884356" w:rsidR="007F64BE" w:rsidRPr="0053571A" w:rsidRDefault="007F64BE" w:rsidP="00C94D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4FDCA500" w14:textId="77777777" w:rsidR="007F64BE" w:rsidRPr="0053571A" w:rsidRDefault="007F64BE" w:rsidP="00C94D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4F05FD1A" w14:textId="77777777" w:rsidTr="007E15DA">
        <w:tc>
          <w:tcPr>
            <w:tcW w:w="6374" w:type="dxa"/>
          </w:tcPr>
          <w:p w14:paraId="398C976B" w14:textId="0AE980FC" w:rsidR="007F64BE" w:rsidRPr="0053571A" w:rsidRDefault="007F64BE" w:rsidP="007F64BE">
            <w:pPr>
              <w:spacing w:afterLines="60" w:after="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 xml:space="preserve">Completed a formal supervision training </w:t>
            </w:r>
          </w:p>
        </w:tc>
        <w:tc>
          <w:tcPr>
            <w:tcW w:w="1418" w:type="dxa"/>
          </w:tcPr>
          <w:p w14:paraId="6199A62E" w14:textId="10A2E96A" w:rsidR="007F64BE" w:rsidRPr="0053571A" w:rsidRDefault="003F5659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5E892965" w14:textId="2E586838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1DF02401" w14:textId="77777777" w:rsidTr="007E15DA">
        <w:tc>
          <w:tcPr>
            <w:tcW w:w="6374" w:type="dxa"/>
          </w:tcPr>
          <w:p w14:paraId="4F585987" w14:textId="3B05FBAB" w:rsidR="007F64BE" w:rsidRPr="0053571A" w:rsidRDefault="007F64BE" w:rsidP="007F64BE">
            <w:pPr>
              <w:spacing w:afterLines="60" w:after="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>Have been practising as a supervisor for a minimum of two years</w:t>
            </w:r>
          </w:p>
        </w:tc>
        <w:tc>
          <w:tcPr>
            <w:tcW w:w="1418" w:type="dxa"/>
          </w:tcPr>
          <w:p w14:paraId="0B6F8216" w14:textId="0E111AC1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DE4B00" w14:textId="6266A14A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</w:tr>
      <w:tr w:rsidR="007F64BE" w:rsidRPr="0053571A" w14:paraId="70EC3595" w14:textId="77777777" w:rsidTr="007E15DA">
        <w:tc>
          <w:tcPr>
            <w:tcW w:w="6374" w:type="dxa"/>
          </w:tcPr>
          <w:p w14:paraId="35547135" w14:textId="6F94AAD5" w:rsidR="007F64BE" w:rsidRPr="0053571A" w:rsidRDefault="007F64BE" w:rsidP="007F64BE">
            <w:pPr>
              <w:spacing w:afterLines="60" w:after="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>Not subject to any unresolved ethical complaints or who have been found guilty of serious professional misconduct or ethical misconduct.</w:t>
            </w:r>
          </w:p>
        </w:tc>
        <w:tc>
          <w:tcPr>
            <w:tcW w:w="1418" w:type="dxa"/>
          </w:tcPr>
          <w:p w14:paraId="0387C91C" w14:textId="2B4B341A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0B3AFC42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002700C3" w14:textId="77777777" w:rsidTr="007E15DA">
        <w:tc>
          <w:tcPr>
            <w:tcW w:w="6374" w:type="dxa"/>
          </w:tcPr>
          <w:p w14:paraId="3CDDCD8E" w14:textId="77777777" w:rsidR="007F64BE" w:rsidRPr="0053571A" w:rsidRDefault="007F64BE" w:rsidP="007F64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EXPERIENCE AND KNOWLEDGE</w:t>
            </w:r>
          </w:p>
        </w:tc>
        <w:tc>
          <w:tcPr>
            <w:tcW w:w="1418" w:type="dxa"/>
          </w:tcPr>
          <w:p w14:paraId="2423A73D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D3A329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706AEE78" w14:textId="77777777" w:rsidTr="007E15DA">
        <w:tc>
          <w:tcPr>
            <w:tcW w:w="6374" w:type="dxa"/>
          </w:tcPr>
          <w:p w14:paraId="7354FA66" w14:textId="37D2C873" w:rsidR="007F64BE" w:rsidRPr="0053571A" w:rsidRDefault="007F64BE" w:rsidP="007F64BE">
            <w:pPr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 xml:space="preserve">Depth and breadth of specialist PCEP knowledge to facilitate student learning regarding preparation for and maintenance of supervised clinical work </w:t>
            </w:r>
          </w:p>
        </w:tc>
        <w:tc>
          <w:tcPr>
            <w:tcW w:w="1418" w:type="dxa"/>
          </w:tcPr>
          <w:p w14:paraId="1E1718CA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771EB74D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00D02486" w14:textId="77777777" w:rsidTr="007E15DA">
        <w:tc>
          <w:tcPr>
            <w:tcW w:w="6374" w:type="dxa"/>
          </w:tcPr>
          <w:p w14:paraId="514B6834" w14:textId="77777777" w:rsidR="007F64BE" w:rsidRPr="0053571A" w:rsidRDefault="007F64BE" w:rsidP="007F64BE">
            <w:pPr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 xml:space="preserve">Knowledge of higher education and ability to utilise a range of delivery techniques to enthuse and engage trainees </w:t>
            </w:r>
          </w:p>
        </w:tc>
        <w:tc>
          <w:tcPr>
            <w:tcW w:w="1418" w:type="dxa"/>
          </w:tcPr>
          <w:p w14:paraId="54E98169" w14:textId="376316CD" w:rsidR="007F64BE" w:rsidRPr="0053571A" w:rsidRDefault="003F5659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1D166FEA" w14:textId="0A714B51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0DBC0E29" w14:textId="77777777" w:rsidTr="007E15DA">
        <w:tc>
          <w:tcPr>
            <w:tcW w:w="6374" w:type="dxa"/>
          </w:tcPr>
          <w:p w14:paraId="7F2265A9" w14:textId="77777777" w:rsidR="007F64BE" w:rsidRPr="0053571A" w:rsidRDefault="007F64BE" w:rsidP="007F64BE">
            <w:pPr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>Knowledge of UKCP requirements regarding training and registration</w:t>
            </w:r>
          </w:p>
        </w:tc>
        <w:tc>
          <w:tcPr>
            <w:tcW w:w="1418" w:type="dxa"/>
          </w:tcPr>
          <w:p w14:paraId="65A30724" w14:textId="3294FAFF" w:rsidR="007F64BE" w:rsidRPr="0053571A" w:rsidRDefault="003F5659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3A55EEEF" w14:textId="1AC27F29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7D1FAA58" w14:textId="77777777" w:rsidTr="007E15DA">
        <w:tc>
          <w:tcPr>
            <w:tcW w:w="6374" w:type="dxa"/>
          </w:tcPr>
          <w:p w14:paraId="0277EB61" w14:textId="2CD651F8" w:rsidR="007F64BE" w:rsidRPr="0053571A" w:rsidRDefault="007F64BE" w:rsidP="007F64BE">
            <w:pPr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>Capacity to hold to the ‘responsibility dynamic’ when facilitating groups and experiential learning (face-to-face</w:t>
            </w:r>
            <w:r>
              <w:rPr>
                <w:rFonts w:ascii="Arial" w:hAnsi="Arial" w:cs="Arial"/>
                <w:sz w:val="20"/>
                <w:szCs w:val="20"/>
              </w:rPr>
              <w:t xml:space="preserve">, in premises </w:t>
            </w:r>
            <w:r w:rsidRPr="0053571A">
              <w:rPr>
                <w:rFonts w:ascii="Arial" w:hAnsi="Arial" w:cs="Arial"/>
                <w:sz w:val="20"/>
                <w:szCs w:val="20"/>
              </w:rPr>
              <w:t>and remote)</w:t>
            </w:r>
          </w:p>
        </w:tc>
        <w:tc>
          <w:tcPr>
            <w:tcW w:w="1418" w:type="dxa"/>
          </w:tcPr>
          <w:p w14:paraId="4D8D895B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49DB4CD7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0BD22157" w14:textId="77777777" w:rsidTr="007E15DA">
        <w:tc>
          <w:tcPr>
            <w:tcW w:w="6374" w:type="dxa"/>
          </w:tcPr>
          <w:p w14:paraId="42D6F4CB" w14:textId="77777777" w:rsidR="007F64BE" w:rsidRPr="0053571A" w:rsidRDefault="007F64BE" w:rsidP="007F64BE">
            <w:pPr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>Experience of linking philosophy, theory and practice and reversing the process to demonstrate values and ideas through practical examples</w:t>
            </w:r>
          </w:p>
        </w:tc>
        <w:tc>
          <w:tcPr>
            <w:tcW w:w="1418" w:type="dxa"/>
          </w:tcPr>
          <w:p w14:paraId="4B79EF47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1FDD6756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059BC3A3" w14:textId="77777777" w:rsidTr="007E15DA">
        <w:tc>
          <w:tcPr>
            <w:tcW w:w="6374" w:type="dxa"/>
          </w:tcPr>
          <w:p w14:paraId="1755CAF1" w14:textId="77777777" w:rsidR="007F64BE" w:rsidRPr="0053571A" w:rsidRDefault="007F64BE" w:rsidP="007F64BE">
            <w:pPr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>Experience and knowledge of assessment and provision of feedback in relation to written and presentation work for professional registration and qualification at postgraduate level</w:t>
            </w:r>
          </w:p>
        </w:tc>
        <w:tc>
          <w:tcPr>
            <w:tcW w:w="1418" w:type="dxa"/>
          </w:tcPr>
          <w:p w14:paraId="51574C34" w14:textId="682ECB63" w:rsidR="007F64BE" w:rsidRPr="0053571A" w:rsidRDefault="003F5659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1D1339C4" w14:textId="5FAF6E7E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2F464B15" w14:textId="77777777" w:rsidTr="007E15DA">
        <w:tc>
          <w:tcPr>
            <w:tcW w:w="6374" w:type="dxa"/>
          </w:tcPr>
          <w:p w14:paraId="1D7068C8" w14:textId="562359C6" w:rsidR="007F64BE" w:rsidRPr="0053571A" w:rsidRDefault="007F64BE" w:rsidP="007F64BE">
            <w:pPr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>Knowledge and experience of the complexities of working face-to-face in premises and remotely</w:t>
            </w:r>
          </w:p>
        </w:tc>
        <w:tc>
          <w:tcPr>
            <w:tcW w:w="1418" w:type="dxa"/>
          </w:tcPr>
          <w:p w14:paraId="7C708FED" w14:textId="0676239F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054E7E0C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3F63AFC6" w14:textId="77777777" w:rsidTr="007E15DA">
        <w:tc>
          <w:tcPr>
            <w:tcW w:w="6374" w:type="dxa"/>
          </w:tcPr>
          <w:p w14:paraId="15E97C25" w14:textId="77777777" w:rsidR="007F64BE" w:rsidRPr="0053571A" w:rsidRDefault="007F64BE" w:rsidP="007F64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1418" w:type="dxa"/>
          </w:tcPr>
          <w:p w14:paraId="394C5FE6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07C6D5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0FF15451" w14:textId="77777777" w:rsidTr="007E15DA">
        <w:tc>
          <w:tcPr>
            <w:tcW w:w="6374" w:type="dxa"/>
          </w:tcPr>
          <w:p w14:paraId="6E5B02F6" w14:textId="77777777" w:rsidR="007F64BE" w:rsidRPr="0053571A" w:rsidRDefault="007F64BE" w:rsidP="007F64BE">
            <w:pPr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>Able to demonstrate independent and self-managing work styles</w:t>
            </w:r>
          </w:p>
        </w:tc>
        <w:tc>
          <w:tcPr>
            <w:tcW w:w="1418" w:type="dxa"/>
          </w:tcPr>
          <w:p w14:paraId="348D94E0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36951271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6922B2EC" w14:textId="77777777" w:rsidTr="007E15DA">
        <w:tc>
          <w:tcPr>
            <w:tcW w:w="6374" w:type="dxa"/>
          </w:tcPr>
          <w:p w14:paraId="383C640B" w14:textId="77777777" w:rsidR="007F64BE" w:rsidRPr="0053571A" w:rsidRDefault="007F64BE" w:rsidP="007F64BE">
            <w:pPr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>Ability to work within a diverse team to fulfil the demands of the role</w:t>
            </w:r>
          </w:p>
        </w:tc>
        <w:tc>
          <w:tcPr>
            <w:tcW w:w="1418" w:type="dxa"/>
          </w:tcPr>
          <w:p w14:paraId="7FD6D1CF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6F3BEDE7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58DC3B49" w14:textId="77777777" w:rsidTr="007E15DA">
        <w:tc>
          <w:tcPr>
            <w:tcW w:w="6374" w:type="dxa"/>
          </w:tcPr>
          <w:p w14:paraId="7336F93F" w14:textId="1F6AA6C9" w:rsidR="007F64BE" w:rsidRPr="0053571A" w:rsidRDefault="007F64BE" w:rsidP="007F64BE">
            <w:pPr>
              <w:rPr>
                <w:rFonts w:ascii="Arial" w:hAnsi="Arial" w:cs="Arial"/>
                <w:sz w:val="20"/>
                <w:szCs w:val="20"/>
              </w:rPr>
            </w:pPr>
            <w:r w:rsidRPr="00FF44CF">
              <w:rPr>
                <w:rFonts w:ascii="Arial" w:hAnsi="Arial" w:cs="Arial"/>
                <w:sz w:val="20"/>
                <w:szCs w:val="20"/>
              </w:rPr>
              <w:t xml:space="preserve">Excellent interpersonal skills, communication style and team working including facilitation and demonstration skills when working in </w:t>
            </w:r>
            <w:r>
              <w:rPr>
                <w:rFonts w:ascii="Arial" w:hAnsi="Arial" w:cs="Arial"/>
                <w:sz w:val="20"/>
                <w:szCs w:val="20"/>
              </w:rPr>
              <w:t xml:space="preserve">face-to-face </w:t>
            </w:r>
            <w:r w:rsidRPr="00FF44CF">
              <w:rPr>
                <w:rFonts w:ascii="Arial" w:hAnsi="Arial" w:cs="Arial"/>
                <w:sz w:val="20"/>
                <w:szCs w:val="20"/>
              </w:rPr>
              <w:t>premises 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F44CF">
              <w:rPr>
                <w:rFonts w:ascii="Arial" w:hAnsi="Arial" w:cs="Arial"/>
                <w:sz w:val="20"/>
                <w:szCs w:val="20"/>
              </w:rPr>
              <w:t xml:space="preserve"> remotely (e.g. via Zoom)</w:t>
            </w:r>
          </w:p>
        </w:tc>
        <w:tc>
          <w:tcPr>
            <w:tcW w:w="1418" w:type="dxa"/>
          </w:tcPr>
          <w:p w14:paraId="1F04ED36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1B0CE5E5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49B304FA" w14:textId="77777777" w:rsidTr="007E15DA">
        <w:tc>
          <w:tcPr>
            <w:tcW w:w="6374" w:type="dxa"/>
          </w:tcPr>
          <w:p w14:paraId="13DB4919" w14:textId="0BB70EAA" w:rsidR="007F64BE" w:rsidRPr="0053571A" w:rsidRDefault="007F64BE" w:rsidP="007F64BE">
            <w:pPr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>Excellent written and verbal communication skills including presentation skills (face-to-face</w:t>
            </w:r>
            <w:r>
              <w:rPr>
                <w:rFonts w:ascii="Arial" w:hAnsi="Arial" w:cs="Arial"/>
                <w:sz w:val="20"/>
                <w:szCs w:val="20"/>
              </w:rPr>
              <w:t xml:space="preserve">, in premises </w:t>
            </w:r>
            <w:r w:rsidRPr="0053571A">
              <w:rPr>
                <w:rFonts w:ascii="Arial" w:hAnsi="Arial" w:cs="Arial"/>
                <w:sz w:val="20"/>
                <w:szCs w:val="20"/>
              </w:rPr>
              <w:t>and remote)</w:t>
            </w:r>
          </w:p>
        </w:tc>
        <w:tc>
          <w:tcPr>
            <w:tcW w:w="1418" w:type="dxa"/>
          </w:tcPr>
          <w:p w14:paraId="5E8FF4EF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53B45F26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1E7B1FE2" w14:textId="77777777" w:rsidTr="007E15DA">
        <w:tc>
          <w:tcPr>
            <w:tcW w:w="6374" w:type="dxa"/>
          </w:tcPr>
          <w:p w14:paraId="73D2D24B" w14:textId="77777777" w:rsidR="007F64BE" w:rsidRPr="0053571A" w:rsidRDefault="007F64BE" w:rsidP="007F64BE">
            <w:pPr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>Excellent administrative skills including familiarity with IT packages such as Word, PowerPoint, Outlook</w:t>
            </w:r>
          </w:p>
        </w:tc>
        <w:tc>
          <w:tcPr>
            <w:tcW w:w="1418" w:type="dxa"/>
          </w:tcPr>
          <w:p w14:paraId="79DA8187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4EA802AA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2E331D84" w14:textId="77777777" w:rsidTr="007E15DA">
        <w:tc>
          <w:tcPr>
            <w:tcW w:w="6374" w:type="dxa"/>
          </w:tcPr>
          <w:p w14:paraId="7482D8B2" w14:textId="77777777" w:rsidR="007F64BE" w:rsidRPr="0053571A" w:rsidRDefault="007F64BE" w:rsidP="007F64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ATTRIBUTES</w:t>
            </w:r>
          </w:p>
        </w:tc>
        <w:tc>
          <w:tcPr>
            <w:tcW w:w="1418" w:type="dxa"/>
          </w:tcPr>
          <w:p w14:paraId="5AC01C53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0B7924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2F0F730B" w14:textId="77777777" w:rsidTr="007E15DA">
        <w:tc>
          <w:tcPr>
            <w:tcW w:w="6374" w:type="dxa"/>
          </w:tcPr>
          <w:p w14:paraId="7A0016B5" w14:textId="2FE592B4" w:rsidR="007F64BE" w:rsidRPr="0053571A" w:rsidRDefault="007F64BE" w:rsidP="007F64BE">
            <w:pPr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 xml:space="preserve">Commitment to PCEP philosophy and theory and to translating these into </w:t>
            </w:r>
            <w:r w:rsidR="008024CB">
              <w:rPr>
                <w:rFonts w:ascii="Arial" w:hAnsi="Arial" w:cs="Arial"/>
                <w:sz w:val="20"/>
                <w:szCs w:val="20"/>
              </w:rPr>
              <w:t xml:space="preserve">leadership and training </w:t>
            </w:r>
            <w:r w:rsidRPr="0053571A">
              <w:rPr>
                <w:rFonts w:ascii="Arial" w:hAnsi="Arial" w:cs="Arial"/>
                <w:sz w:val="20"/>
                <w:szCs w:val="20"/>
              </w:rPr>
              <w:t>practice</w:t>
            </w:r>
            <w:r w:rsidR="008024C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18" w:type="dxa"/>
          </w:tcPr>
          <w:p w14:paraId="70742213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324C2AB7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54AF8AB8" w14:textId="77777777" w:rsidTr="007E15DA">
        <w:tc>
          <w:tcPr>
            <w:tcW w:w="6374" w:type="dxa"/>
          </w:tcPr>
          <w:p w14:paraId="7EBD2830" w14:textId="77777777" w:rsidR="007F64BE" w:rsidRPr="0053571A" w:rsidRDefault="007F64BE" w:rsidP="007F64BE">
            <w:pPr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>Demonstrate strong trainee-centric approach to ways of working and commitment to high quality standards and experience for students</w:t>
            </w:r>
          </w:p>
        </w:tc>
        <w:tc>
          <w:tcPr>
            <w:tcW w:w="1418" w:type="dxa"/>
          </w:tcPr>
          <w:p w14:paraId="39BBA64F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6EE7FBB0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4E23345B" w14:textId="77777777" w:rsidTr="007E15DA">
        <w:tc>
          <w:tcPr>
            <w:tcW w:w="6374" w:type="dxa"/>
          </w:tcPr>
          <w:p w14:paraId="60A8EEF8" w14:textId="49AA2137" w:rsidR="007F64BE" w:rsidRPr="0053571A" w:rsidRDefault="007F64BE" w:rsidP="007F64BE">
            <w:pPr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 xml:space="preserve">Commitment to </w:t>
            </w:r>
            <w:r w:rsidR="00560812">
              <w:rPr>
                <w:rFonts w:ascii="Arial" w:hAnsi="Arial" w:cs="Arial"/>
                <w:sz w:val="20"/>
                <w:szCs w:val="20"/>
              </w:rPr>
              <w:t xml:space="preserve">Equality, </w:t>
            </w:r>
            <w:r w:rsidR="00D81876">
              <w:rPr>
                <w:rFonts w:ascii="Arial" w:hAnsi="Arial" w:cs="Arial"/>
                <w:sz w:val="20"/>
                <w:szCs w:val="20"/>
              </w:rPr>
              <w:t>Diversity,</w:t>
            </w:r>
            <w:r w:rsidR="00560812">
              <w:rPr>
                <w:rFonts w:ascii="Arial" w:hAnsi="Arial" w:cs="Arial"/>
                <w:sz w:val="20"/>
                <w:szCs w:val="20"/>
              </w:rPr>
              <w:t xml:space="preserve"> and Inclusion (</w:t>
            </w:r>
            <w:r w:rsidRPr="0053571A">
              <w:rPr>
                <w:rFonts w:ascii="Arial" w:hAnsi="Arial" w:cs="Arial"/>
                <w:sz w:val="20"/>
                <w:szCs w:val="20"/>
              </w:rPr>
              <w:t>EDI</w:t>
            </w:r>
            <w:r w:rsidR="00560812">
              <w:rPr>
                <w:rFonts w:ascii="Arial" w:hAnsi="Arial" w:cs="Arial"/>
                <w:sz w:val="20"/>
                <w:szCs w:val="20"/>
              </w:rPr>
              <w:t>)</w:t>
            </w:r>
            <w:r w:rsidRPr="0053571A">
              <w:rPr>
                <w:rFonts w:ascii="Arial" w:hAnsi="Arial" w:cs="Arial"/>
                <w:sz w:val="20"/>
                <w:szCs w:val="20"/>
              </w:rPr>
              <w:t xml:space="preserve"> within the PCEP framework specifically and the wider professional context generally </w:t>
            </w:r>
          </w:p>
        </w:tc>
        <w:tc>
          <w:tcPr>
            <w:tcW w:w="1418" w:type="dxa"/>
          </w:tcPr>
          <w:p w14:paraId="4BE480E7" w14:textId="7D412BE0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1831EB79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35B3C40F" w14:textId="77777777" w:rsidTr="007E15DA">
        <w:tc>
          <w:tcPr>
            <w:tcW w:w="6374" w:type="dxa"/>
          </w:tcPr>
          <w:p w14:paraId="6D699161" w14:textId="77777777" w:rsidR="007F64BE" w:rsidRPr="0053571A" w:rsidRDefault="007F64BE" w:rsidP="007F64BE">
            <w:pPr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 xml:space="preserve">Commitment to excellence as a PCE practitioner-researcher </w:t>
            </w:r>
          </w:p>
        </w:tc>
        <w:tc>
          <w:tcPr>
            <w:tcW w:w="1418" w:type="dxa"/>
          </w:tcPr>
          <w:p w14:paraId="05FB1C98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0D84AB7E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6421B9CE" w14:textId="77777777" w:rsidTr="007E15DA">
        <w:tc>
          <w:tcPr>
            <w:tcW w:w="6374" w:type="dxa"/>
          </w:tcPr>
          <w:p w14:paraId="4C7551A2" w14:textId="6D1A5E5B" w:rsidR="007F64BE" w:rsidRPr="0053571A" w:rsidRDefault="007F64BE" w:rsidP="007F64BE">
            <w:pPr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>Commitment to working within relevant professional, ethical, and legal frameworks</w:t>
            </w:r>
          </w:p>
        </w:tc>
        <w:tc>
          <w:tcPr>
            <w:tcW w:w="1418" w:type="dxa"/>
          </w:tcPr>
          <w:p w14:paraId="4BC99A0E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1027DBA3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64D4873" w14:textId="5E843916" w:rsidR="00575C10" w:rsidRPr="0053571A" w:rsidRDefault="00575C10" w:rsidP="00FA37E4">
      <w:pPr>
        <w:rPr>
          <w:rFonts w:ascii="Arial" w:hAnsi="Arial" w:cs="Arial"/>
          <w:sz w:val="24"/>
          <w:szCs w:val="24"/>
        </w:rPr>
      </w:pPr>
    </w:p>
    <w:sectPr w:rsidR="00575C10" w:rsidRPr="0053571A" w:rsidSect="004E00A1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584"/>
    <w:multiLevelType w:val="hybridMultilevel"/>
    <w:tmpl w:val="3B8E1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B7A1D"/>
    <w:multiLevelType w:val="hybridMultilevel"/>
    <w:tmpl w:val="1A28BFDE"/>
    <w:lvl w:ilvl="0" w:tplc="E9C8542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2300B"/>
    <w:multiLevelType w:val="hybridMultilevel"/>
    <w:tmpl w:val="B7000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13491"/>
    <w:multiLevelType w:val="hybridMultilevel"/>
    <w:tmpl w:val="C98A5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4670A"/>
    <w:multiLevelType w:val="hybridMultilevel"/>
    <w:tmpl w:val="746AA34E"/>
    <w:lvl w:ilvl="0" w:tplc="E9C8542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062CC"/>
    <w:multiLevelType w:val="hybridMultilevel"/>
    <w:tmpl w:val="EBE44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F4DE2"/>
    <w:multiLevelType w:val="hybridMultilevel"/>
    <w:tmpl w:val="29949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4006F"/>
    <w:multiLevelType w:val="hybridMultilevel"/>
    <w:tmpl w:val="9C782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91ACD"/>
    <w:multiLevelType w:val="hybridMultilevel"/>
    <w:tmpl w:val="D74C09EA"/>
    <w:lvl w:ilvl="0" w:tplc="E9C8542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F43DF"/>
    <w:multiLevelType w:val="hybridMultilevel"/>
    <w:tmpl w:val="90163ED6"/>
    <w:lvl w:ilvl="0" w:tplc="E9C8542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0145F"/>
    <w:multiLevelType w:val="hybridMultilevel"/>
    <w:tmpl w:val="4ADEA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81645"/>
    <w:multiLevelType w:val="hybridMultilevel"/>
    <w:tmpl w:val="0586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C3EE5"/>
    <w:multiLevelType w:val="hybridMultilevel"/>
    <w:tmpl w:val="520AC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97708"/>
    <w:multiLevelType w:val="hybridMultilevel"/>
    <w:tmpl w:val="86D6585A"/>
    <w:lvl w:ilvl="0" w:tplc="E9C8542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C0DE6"/>
    <w:multiLevelType w:val="hybridMultilevel"/>
    <w:tmpl w:val="A6548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12FB0"/>
    <w:multiLevelType w:val="hybridMultilevel"/>
    <w:tmpl w:val="5E542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44DCD"/>
    <w:multiLevelType w:val="hybridMultilevel"/>
    <w:tmpl w:val="EEF23852"/>
    <w:lvl w:ilvl="0" w:tplc="E9C8542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A6B9A"/>
    <w:multiLevelType w:val="hybridMultilevel"/>
    <w:tmpl w:val="73422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330BF"/>
    <w:multiLevelType w:val="hybridMultilevel"/>
    <w:tmpl w:val="ADD8A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46A12"/>
    <w:multiLevelType w:val="hybridMultilevel"/>
    <w:tmpl w:val="17EC2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934515">
    <w:abstractNumId w:val="19"/>
  </w:num>
  <w:num w:numId="2" w16cid:durableId="1318877365">
    <w:abstractNumId w:val="0"/>
  </w:num>
  <w:num w:numId="3" w16cid:durableId="70008299">
    <w:abstractNumId w:val="18"/>
  </w:num>
  <w:num w:numId="4" w16cid:durableId="1178814958">
    <w:abstractNumId w:val="3"/>
  </w:num>
  <w:num w:numId="5" w16cid:durableId="2139564757">
    <w:abstractNumId w:val="14"/>
  </w:num>
  <w:num w:numId="6" w16cid:durableId="533612341">
    <w:abstractNumId w:val="5"/>
  </w:num>
  <w:num w:numId="7" w16cid:durableId="1130855277">
    <w:abstractNumId w:val="17"/>
  </w:num>
  <w:num w:numId="8" w16cid:durableId="723912028">
    <w:abstractNumId w:val="7"/>
  </w:num>
  <w:num w:numId="9" w16cid:durableId="1880973998">
    <w:abstractNumId w:val="2"/>
  </w:num>
  <w:num w:numId="10" w16cid:durableId="1957253801">
    <w:abstractNumId w:val="11"/>
  </w:num>
  <w:num w:numId="11" w16cid:durableId="1225874676">
    <w:abstractNumId w:val="15"/>
  </w:num>
  <w:num w:numId="12" w16cid:durableId="470169746">
    <w:abstractNumId w:val="10"/>
  </w:num>
  <w:num w:numId="13" w16cid:durableId="1531528512">
    <w:abstractNumId w:val="12"/>
  </w:num>
  <w:num w:numId="14" w16cid:durableId="1593204528">
    <w:abstractNumId w:val="6"/>
  </w:num>
  <w:num w:numId="15" w16cid:durableId="1395201026">
    <w:abstractNumId w:val="9"/>
  </w:num>
  <w:num w:numId="16" w16cid:durableId="1012882139">
    <w:abstractNumId w:val="13"/>
  </w:num>
  <w:num w:numId="17" w16cid:durableId="961764597">
    <w:abstractNumId w:val="1"/>
  </w:num>
  <w:num w:numId="18" w16cid:durableId="1550144928">
    <w:abstractNumId w:val="8"/>
  </w:num>
  <w:num w:numId="19" w16cid:durableId="1903952773">
    <w:abstractNumId w:val="16"/>
  </w:num>
  <w:num w:numId="20" w16cid:durableId="20270981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EF"/>
    <w:rsid w:val="0004202A"/>
    <w:rsid w:val="00092D32"/>
    <w:rsid w:val="0013699E"/>
    <w:rsid w:val="00151B65"/>
    <w:rsid w:val="001771FC"/>
    <w:rsid w:val="001978A0"/>
    <w:rsid w:val="001B1EAF"/>
    <w:rsid w:val="001C15F9"/>
    <w:rsid w:val="001C383D"/>
    <w:rsid w:val="002555F5"/>
    <w:rsid w:val="0025696F"/>
    <w:rsid w:val="002B4598"/>
    <w:rsid w:val="002F0EC4"/>
    <w:rsid w:val="003123A6"/>
    <w:rsid w:val="00315573"/>
    <w:rsid w:val="00320581"/>
    <w:rsid w:val="003319DC"/>
    <w:rsid w:val="00346DA0"/>
    <w:rsid w:val="00391827"/>
    <w:rsid w:val="003B7FD2"/>
    <w:rsid w:val="003C70EF"/>
    <w:rsid w:val="003F21A6"/>
    <w:rsid w:val="003F5659"/>
    <w:rsid w:val="003F5BA9"/>
    <w:rsid w:val="0043655D"/>
    <w:rsid w:val="00490EC0"/>
    <w:rsid w:val="004B1E00"/>
    <w:rsid w:val="004E00A1"/>
    <w:rsid w:val="004E6AB9"/>
    <w:rsid w:val="00500752"/>
    <w:rsid w:val="0053571A"/>
    <w:rsid w:val="005443EE"/>
    <w:rsid w:val="00556162"/>
    <w:rsid w:val="00560812"/>
    <w:rsid w:val="0056321E"/>
    <w:rsid w:val="00575C10"/>
    <w:rsid w:val="005E75BA"/>
    <w:rsid w:val="005F449C"/>
    <w:rsid w:val="00630865"/>
    <w:rsid w:val="00643883"/>
    <w:rsid w:val="00657603"/>
    <w:rsid w:val="006701FB"/>
    <w:rsid w:val="006C31C3"/>
    <w:rsid w:val="006D18AE"/>
    <w:rsid w:val="00717EFB"/>
    <w:rsid w:val="00771C62"/>
    <w:rsid w:val="0078742E"/>
    <w:rsid w:val="007E15DA"/>
    <w:rsid w:val="007E7C9D"/>
    <w:rsid w:val="007F64BE"/>
    <w:rsid w:val="008018B5"/>
    <w:rsid w:val="008024CB"/>
    <w:rsid w:val="0080342F"/>
    <w:rsid w:val="008379CD"/>
    <w:rsid w:val="008729C8"/>
    <w:rsid w:val="00876794"/>
    <w:rsid w:val="0089515A"/>
    <w:rsid w:val="008A0B31"/>
    <w:rsid w:val="008A67AE"/>
    <w:rsid w:val="008C4720"/>
    <w:rsid w:val="008C6CEB"/>
    <w:rsid w:val="008D1AA7"/>
    <w:rsid w:val="00917BCC"/>
    <w:rsid w:val="009376EA"/>
    <w:rsid w:val="0095381C"/>
    <w:rsid w:val="00984DEF"/>
    <w:rsid w:val="00991C83"/>
    <w:rsid w:val="00992FC2"/>
    <w:rsid w:val="009B3B8D"/>
    <w:rsid w:val="00A10DAB"/>
    <w:rsid w:val="00A863C4"/>
    <w:rsid w:val="00AA7E1F"/>
    <w:rsid w:val="00AE19EE"/>
    <w:rsid w:val="00BA3678"/>
    <w:rsid w:val="00BD261A"/>
    <w:rsid w:val="00BE18FA"/>
    <w:rsid w:val="00C93AC0"/>
    <w:rsid w:val="00C94DC1"/>
    <w:rsid w:val="00CA733F"/>
    <w:rsid w:val="00CD4BA2"/>
    <w:rsid w:val="00D0171F"/>
    <w:rsid w:val="00D03D3B"/>
    <w:rsid w:val="00D36267"/>
    <w:rsid w:val="00D6011E"/>
    <w:rsid w:val="00D81876"/>
    <w:rsid w:val="00D828FA"/>
    <w:rsid w:val="00DA6A54"/>
    <w:rsid w:val="00DF45AD"/>
    <w:rsid w:val="00E217A8"/>
    <w:rsid w:val="00E32160"/>
    <w:rsid w:val="00E37D43"/>
    <w:rsid w:val="00E713E4"/>
    <w:rsid w:val="00E74143"/>
    <w:rsid w:val="00ED7971"/>
    <w:rsid w:val="00F50C7C"/>
    <w:rsid w:val="00F66B28"/>
    <w:rsid w:val="00F67B33"/>
    <w:rsid w:val="00FA1560"/>
    <w:rsid w:val="00FA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A66F2"/>
  <w15:chartTrackingRefBased/>
  <w15:docId w15:val="{91F9BD3A-45C2-4E5E-8CE5-EFAE5C01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0EF"/>
    <w:pPr>
      <w:ind w:left="720"/>
      <w:contextualSpacing/>
    </w:pPr>
  </w:style>
  <w:style w:type="character" w:styleId="Hyperlink">
    <w:name w:val="Hyperlink"/>
    <w:rsid w:val="003F21A6"/>
    <w:rPr>
      <w:color w:val="0000FF"/>
      <w:u w:val="single"/>
    </w:rPr>
  </w:style>
  <w:style w:type="paragraph" w:styleId="NormalWeb">
    <w:name w:val="Normal (Web)"/>
    <w:basedOn w:val="Normal"/>
    <w:unhideWhenUsed/>
    <w:rsid w:val="003F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36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ti.net/courses/personcentred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1659</Words>
  <Characters>9461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Addison Raven</dc:creator>
  <cp:keywords/>
  <dc:description/>
  <cp:lastModifiedBy>Teija Ojanpera</cp:lastModifiedBy>
  <cp:revision>2</cp:revision>
  <cp:lastPrinted>2022-02-11T10:20:00Z</cp:lastPrinted>
  <dcterms:created xsi:type="dcterms:W3CDTF">2022-06-21T08:56:00Z</dcterms:created>
  <dcterms:modified xsi:type="dcterms:W3CDTF">2022-06-21T08:56:00Z</dcterms:modified>
</cp:coreProperties>
</file>